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F31" w14:textId="77777777" w:rsidR="003D382B" w:rsidRPr="003D382B" w:rsidRDefault="003D382B" w:rsidP="003D382B">
      <w:pPr>
        <w:spacing w:before="100" w:beforeAutospacing="1" w:line="240" w:lineRule="auto"/>
        <w:rPr>
          <w:rFonts w:ascii="Arial" w:eastAsia="Times New Roman" w:hAnsi="Arial" w:cs="Arial"/>
          <w:color w:val="000000"/>
          <w:sz w:val="24"/>
          <w:szCs w:val="24"/>
        </w:rPr>
      </w:pPr>
      <w:bookmarkStart w:id="0" w:name="_GoBack"/>
      <w:bookmarkEnd w:id="0"/>
      <w:r w:rsidRPr="003D382B">
        <w:rPr>
          <w:rFonts w:ascii="Arimo" w:eastAsia="Times New Roman" w:hAnsi="Arimo" w:cs="Arial"/>
          <w:color w:val="B9CDE5"/>
          <w:spacing w:val="8"/>
          <w:sz w:val="56"/>
          <w:szCs w:val="56"/>
        </w:rPr>
        <w:t>September PMI BOD Meeting  </w:t>
      </w:r>
    </w:p>
    <w:p w14:paraId="1590F8B1" w14:textId="77777777" w:rsidR="003D382B" w:rsidRPr="003D382B" w:rsidRDefault="003D382B" w:rsidP="003D382B">
      <w:pPr>
        <w:spacing w:before="280" w:after="0" w:line="240" w:lineRule="auto"/>
        <w:rPr>
          <w:rFonts w:ascii="Arial" w:eastAsia="Times New Roman" w:hAnsi="Arial" w:cs="Arial"/>
          <w:color w:val="000000"/>
          <w:sz w:val="24"/>
          <w:szCs w:val="24"/>
        </w:rPr>
      </w:pPr>
      <w:r w:rsidRPr="003D382B">
        <w:rPr>
          <w:rFonts w:ascii="Arimo" w:eastAsia="Times New Roman" w:hAnsi="Arimo" w:cs="Arial"/>
          <w:color w:val="000000"/>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21"/>
        <w:gridCol w:w="5452"/>
        <w:gridCol w:w="2371"/>
      </w:tblGrid>
      <w:tr w:rsidR="003D382B" w:rsidRPr="003D382B" w14:paraId="49EA8408" w14:textId="77777777" w:rsidTr="003D382B">
        <w:trPr>
          <w:trHeight w:val="346"/>
          <w:tblCellSpacing w:w="15" w:type="dxa"/>
        </w:trPr>
        <w:tc>
          <w:tcPr>
            <w:tcW w:w="934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75A15944"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Liberation Serif" w:eastAsia="Times New Roman" w:hAnsi="Liberation Serif" w:cs="Times New Roman"/>
                <w:color w:val="000000"/>
                <w:sz w:val="24"/>
                <w:szCs w:val="24"/>
              </w:rPr>
              <w:t> </w:t>
            </w:r>
          </w:p>
        </w:tc>
      </w:tr>
      <w:tr w:rsidR="003415A9" w:rsidRPr="003D382B" w14:paraId="268F9149" w14:textId="77777777" w:rsidTr="003D382B">
        <w:trPr>
          <w:trHeight w:val="451"/>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4D80A56" w14:textId="0FB92E76" w:rsidR="003D382B" w:rsidRPr="003D382B" w:rsidRDefault="007C1499"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20"/>
                <w:szCs w:val="20"/>
              </w:rPr>
              <w:t>11</w:t>
            </w:r>
            <w:r w:rsidR="003D382B" w:rsidRPr="003D382B">
              <w:rPr>
                <w:rFonts w:ascii="Carlito" w:eastAsia="Times New Roman" w:hAnsi="Carlito" w:cs="Times New Roman"/>
                <w:color w:val="000000"/>
                <w:spacing w:val="8"/>
                <w:sz w:val="20"/>
                <w:szCs w:val="20"/>
              </w:rPr>
              <w:t>.</w:t>
            </w:r>
            <w:r>
              <w:rPr>
                <w:rFonts w:ascii="Carlito" w:eastAsia="Times New Roman" w:hAnsi="Carlito" w:cs="Times New Roman"/>
                <w:color w:val="000000"/>
                <w:spacing w:val="8"/>
                <w:sz w:val="20"/>
                <w:szCs w:val="20"/>
              </w:rPr>
              <w:t>08</w:t>
            </w:r>
            <w:r w:rsidR="003D382B" w:rsidRPr="003D382B">
              <w:rPr>
                <w:rFonts w:ascii="Carlito" w:eastAsia="Times New Roman" w:hAnsi="Carlito" w:cs="Times New Roman"/>
                <w:color w:val="000000"/>
                <w:spacing w:val="8"/>
                <w:sz w:val="20"/>
                <w:szCs w:val="20"/>
              </w:rPr>
              <w:t>.2018</w:t>
            </w:r>
          </w:p>
        </w:tc>
        <w:tc>
          <w:tcPr>
            <w:tcW w:w="5531"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2F116082" w14:textId="6711C58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18"/>
                <w:szCs w:val="18"/>
                <w:shd w:val="clear" w:color="auto" w:fill="FFFF00"/>
              </w:rPr>
              <w:t>6:00-</w:t>
            </w:r>
            <w:r w:rsidR="003206FD">
              <w:rPr>
                <w:rFonts w:ascii="Carlito" w:eastAsia="Times New Roman" w:hAnsi="Carlito" w:cs="Times New Roman"/>
                <w:color w:val="000000"/>
                <w:sz w:val="18"/>
                <w:szCs w:val="18"/>
                <w:shd w:val="clear" w:color="auto" w:fill="FFFF00"/>
              </w:rPr>
              <w:t>7</w:t>
            </w:r>
            <w:r w:rsidRPr="003D382B">
              <w:rPr>
                <w:rFonts w:ascii="Carlito" w:eastAsia="Times New Roman" w:hAnsi="Carlito" w:cs="Times New Roman"/>
                <w:color w:val="000000"/>
                <w:sz w:val="18"/>
                <w:szCs w:val="18"/>
                <w:shd w:val="clear" w:color="auto" w:fill="FFFF00"/>
              </w:rPr>
              <w:t>:</w:t>
            </w:r>
            <w:r w:rsidR="003206FD">
              <w:rPr>
                <w:rFonts w:ascii="Carlito" w:eastAsia="Times New Roman" w:hAnsi="Carlito" w:cs="Times New Roman"/>
                <w:color w:val="000000"/>
                <w:sz w:val="18"/>
                <w:szCs w:val="18"/>
                <w:shd w:val="clear" w:color="auto" w:fill="FFFF00"/>
              </w:rPr>
              <w:t>10</w:t>
            </w:r>
            <w:r w:rsidRPr="003D382B">
              <w:rPr>
                <w:rFonts w:ascii="Carlito" w:eastAsia="Times New Roman" w:hAnsi="Carlito" w:cs="Times New Roman"/>
                <w:color w:val="000000"/>
                <w:sz w:val="18"/>
                <w:szCs w:val="18"/>
                <w:shd w:val="clear" w:color="auto" w:fill="FFFF00"/>
              </w:rPr>
              <w:t>* </w:t>
            </w:r>
            <w:r w:rsidRPr="003D382B">
              <w:rPr>
                <w:rFonts w:ascii="Carlito" w:eastAsia="Times New Roman" w:hAnsi="Carlito" w:cs="Times New Roman"/>
                <w:i/>
                <w:iCs/>
                <w:color w:val="C0504D"/>
                <w:sz w:val="16"/>
                <w:szCs w:val="16"/>
              </w:rPr>
              <w:t> </w:t>
            </w:r>
            <w:r w:rsidRPr="003D382B">
              <w:rPr>
                <w:rFonts w:ascii="Carlito" w:eastAsia="Times New Roman" w:hAnsi="Carlito" w:cs="Times New Roman"/>
                <w:color w:val="C0504D"/>
                <w:sz w:val="16"/>
                <w:szCs w:val="16"/>
              </w:rPr>
              <w:t> </w:t>
            </w:r>
          </w:p>
        </w:tc>
        <w:tc>
          <w:tcPr>
            <w:tcW w:w="2337" w:type="dxa"/>
            <w:tcBorders>
              <w:top w:val="single" w:sz="6" w:space="0" w:color="4F81BD"/>
              <w:left w:val="single" w:sz="6" w:space="0" w:color="4F81BD"/>
              <w:bottom w:val="single" w:sz="6" w:space="0" w:color="4F81BD"/>
              <w:right w:val="single" w:sz="6" w:space="0" w:color="4F81BD"/>
            </w:tcBorders>
            <w:shd w:val="clear" w:color="auto" w:fill="B8CCE4"/>
            <w:tcMar>
              <w:top w:w="14" w:type="dxa"/>
              <w:left w:w="115" w:type="dxa"/>
              <w:bottom w:w="14" w:type="dxa"/>
              <w:right w:w="115" w:type="dxa"/>
            </w:tcMar>
            <w:vAlign w:val="center"/>
            <w:hideMark/>
          </w:tcPr>
          <w:p w14:paraId="48B017D8"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18"/>
                <w:szCs w:val="18"/>
              </w:rPr>
              <w:t>Mama Lacona’s Restaurant   </w:t>
            </w:r>
          </w:p>
        </w:tc>
      </w:tr>
      <w:tr w:rsidR="003D382B" w:rsidRPr="003D382B" w14:paraId="07215ED2" w14:textId="77777777" w:rsidTr="003D382B">
        <w:trPr>
          <w:trHeight w:val="510"/>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CC572DC"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Meeting Type meeting</w:t>
            </w:r>
          </w:p>
        </w:tc>
        <w:tc>
          <w:tcPr>
            <w:tcW w:w="786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DD45DDA"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36"/>
                <w:szCs w:val="36"/>
              </w:rPr>
              <w:t>PMI Central Iowa Chapter Board  </w:t>
            </w:r>
          </w:p>
        </w:tc>
      </w:tr>
      <w:tr w:rsidR="003D382B" w:rsidRPr="003D382B" w14:paraId="0D426117" w14:textId="77777777" w:rsidTr="003D382B">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263F640D"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Facilitator</w:t>
            </w:r>
          </w:p>
        </w:tc>
        <w:tc>
          <w:tcPr>
            <w:tcW w:w="786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8EDFE51" w14:textId="3DBBC763"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CANDICE BANGHART </w:t>
            </w:r>
            <w:r w:rsidR="003D382B" w:rsidRPr="003D382B">
              <w:rPr>
                <w:rFonts w:ascii="Carlito" w:eastAsia="Times New Roman" w:hAnsi="Carlito" w:cs="Times New Roman"/>
                <w:color w:val="000000"/>
                <w:spacing w:val="8"/>
                <w:sz w:val="18"/>
                <w:szCs w:val="18"/>
              </w:rPr>
              <w:t>  </w:t>
            </w:r>
          </w:p>
        </w:tc>
      </w:tr>
      <w:tr w:rsidR="003D382B" w:rsidRPr="003D382B" w14:paraId="1EB65CA2" w14:textId="77777777" w:rsidTr="003D382B">
        <w:trPr>
          <w:trHeight w:val="346"/>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69365E7"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Note taker</w:t>
            </w:r>
          </w:p>
        </w:tc>
        <w:tc>
          <w:tcPr>
            <w:tcW w:w="786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1FB931C0" w14:textId="5173C2AF" w:rsidR="003D382B" w:rsidRPr="003D382B" w:rsidRDefault="00BD1C21" w:rsidP="003D382B">
            <w:p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color w:val="000000"/>
                <w:spacing w:val="8"/>
                <w:sz w:val="18"/>
                <w:szCs w:val="18"/>
              </w:rPr>
              <w:t xml:space="preserve">CRAIG HINSON </w:t>
            </w:r>
          </w:p>
        </w:tc>
      </w:tr>
      <w:tr w:rsidR="003D382B" w:rsidRPr="003D382B" w14:paraId="4A89975C" w14:textId="77777777" w:rsidTr="003D382B">
        <w:trPr>
          <w:trHeight w:val="1135"/>
          <w:tblCellSpacing w:w="15" w:type="dxa"/>
        </w:trPr>
        <w:tc>
          <w:tcPr>
            <w:tcW w:w="1476"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50C6A13"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20"/>
                <w:szCs w:val="20"/>
              </w:rPr>
              <w:t>Attendees in Bold</w:t>
            </w:r>
          </w:p>
        </w:tc>
        <w:tc>
          <w:tcPr>
            <w:tcW w:w="7868"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584E2FB8" w14:textId="1369D1BC"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pacing w:val="8"/>
                <w:sz w:val="18"/>
                <w:szCs w:val="18"/>
              </w:rPr>
              <w:t>Alex Marckmann, Andrea Brunk, </w:t>
            </w:r>
            <w:r w:rsidRPr="00687587">
              <w:rPr>
                <w:rFonts w:ascii="Carlito" w:eastAsia="Times New Roman" w:hAnsi="Carlito" w:cs="Times New Roman"/>
                <w:b/>
                <w:color w:val="000000"/>
                <w:spacing w:val="8"/>
                <w:sz w:val="18"/>
                <w:szCs w:val="18"/>
              </w:rPr>
              <w:t>Brent Humphries, Brian Naaden</w:t>
            </w:r>
            <w:r w:rsidRPr="003D382B">
              <w:rPr>
                <w:rFonts w:ascii="Carlito" w:eastAsia="Times New Roman" w:hAnsi="Carlito" w:cs="Times New Roman"/>
                <w:color w:val="000000"/>
                <w:spacing w:val="8"/>
                <w:sz w:val="18"/>
                <w:szCs w:val="18"/>
              </w:rPr>
              <w:t xml:space="preserve">, Brian Sardou, </w:t>
            </w:r>
            <w:r w:rsidRPr="00687587">
              <w:rPr>
                <w:rFonts w:ascii="Carlito" w:eastAsia="Times New Roman" w:hAnsi="Carlito" w:cs="Times New Roman"/>
                <w:b/>
                <w:color w:val="000000"/>
                <w:spacing w:val="8"/>
                <w:sz w:val="18"/>
                <w:szCs w:val="18"/>
              </w:rPr>
              <w:t>Candi Banghart, Charity Dunwoody, Craig Hinson</w:t>
            </w:r>
            <w:r w:rsidRPr="003D382B">
              <w:rPr>
                <w:rFonts w:ascii="Carlito" w:eastAsia="Times New Roman" w:hAnsi="Carlito" w:cs="Times New Roman"/>
                <w:color w:val="000000"/>
                <w:spacing w:val="8"/>
                <w:sz w:val="18"/>
                <w:szCs w:val="18"/>
              </w:rPr>
              <w:t xml:space="preserve">, Danielle Ott, Jan Vanderwerf, </w:t>
            </w:r>
            <w:r w:rsidRPr="00687587">
              <w:rPr>
                <w:rFonts w:ascii="Carlito" w:eastAsia="Times New Roman" w:hAnsi="Carlito" w:cs="Times New Roman"/>
                <w:b/>
                <w:color w:val="000000"/>
                <w:spacing w:val="8"/>
                <w:sz w:val="18"/>
                <w:szCs w:val="18"/>
              </w:rPr>
              <w:t>Janet Tan</w:t>
            </w:r>
            <w:r w:rsidRPr="003D382B">
              <w:rPr>
                <w:rFonts w:ascii="Carlito" w:eastAsia="Times New Roman" w:hAnsi="Carlito" w:cs="Times New Roman"/>
                <w:color w:val="000000"/>
                <w:spacing w:val="8"/>
                <w:sz w:val="18"/>
                <w:szCs w:val="18"/>
              </w:rPr>
              <w:t xml:space="preserve">, Jeff Tuttle, </w:t>
            </w:r>
            <w:r w:rsidRPr="00687587">
              <w:rPr>
                <w:rFonts w:ascii="Carlito" w:eastAsia="Times New Roman" w:hAnsi="Carlito" w:cs="Times New Roman"/>
                <w:b/>
                <w:color w:val="000000"/>
                <w:spacing w:val="8"/>
                <w:sz w:val="18"/>
                <w:szCs w:val="18"/>
              </w:rPr>
              <w:t>Jennifer Pietila</w:t>
            </w:r>
            <w:r w:rsidRPr="003D382B">
              <w:rPr>
                <w:rFonts w:ascii="Carlito" w:eastAsia="Times New Roman" w:hAnsi="Carlito" w:cs="Times New Roman"/>
                <w:color w:val="000000"/>
                <w:spacing w:val="8"/>
                <w:sz w:val="18"/>
                <w:szCs w:val="18"/>
              </w:rPr>
              <w:t xml:space="preserve">, Joel Wolcott, </w:t>
            </w:r>
            <w:r w:rsidRPr="00687587">
              <w:rPr>
                <w:rFonts w:ascii="Carlito" w:eastAsia="Times New Roman" w:hAnsi="Carlito" w:cs="Times New Roman"/>
                <w:b/>
                <w:color w:val="000000"/>
                <w:spacing w:val="8"/>
                <w:sz w:val="18"/>
                <w:szCs w:val="18"/>
              </w:rPr>
              <w:t>John Durman</w:t>
            </w:r>
            <w:r w:rsidRPr="003D382B">
              <w:rPr>
                <w:rFonts w:ascii="Carlito" w:eastAsia="Times New Roman" w:hAnsi="Carlito" w:cs="Times New Roman"/>
                <w:color w:val="000000"/>
                <w:spacing w:val="8"/>
                <w:sz w:val="18"/>
                <w:szCs w:val="18"/>
              </w:rPr>
              <w:t xml:space="preserve">, Jon Hopkins, Katie Dietz, Lejla Vehabovic, Linda Cronk, </w:t>
            </w:r>
            <w:r w:rsidRPr="00687587">
              <w:rPr>
                <w:rFonts w:ascii="Carlito" w:eastAsia="Times New Roman" w:hAnsi="Carlito" w:cs="Times New Roman"/>
                <w:b/>
                <w:color w:val="000000"/>
                <w:spacing w:val="8"/>
                <w:sz w:val="18"/>
                <w:szCs w:val="18"/>
              </w:rPr>
              <w:t>Lori Chambers, Lynn Reed, Mark Havlicek</w:t>
            </w:r>
            <w:r w:rsidRPr="003D382B">
              <w:rPr>
                <w:rFonts w:ascii="Carlito" w:eastAsia="Times New Roman" w:hAnsi="Carlito" w:cs="Times New Roman"/>
                <w:color w:val="000000"/>
                <w:spacing w:val="8"/>
                <w:sz w:val="18"/>
                <w:szCs w:val="18"/>
              </w:rPr>
              <w:t xml:space="preserve">, Mike Hoal, </w:t>
            </w:r>
            <w:r w:rsidR="00687587">
              <w:rPr>
                <w:rFonts w:ascii="Carlito" w:eastAsia="Times New Roman" w:hAnsi="Carlito" w:cs="Times New Roman"/>
                <w:color w:val="000000"/>
                <w:spacing w:val="8"/>
                <w:sz w:val="18"/>
                <w:szCs w:val="18"/>
              </w:rPr>
              <w:t xml:space="preserve">Paul Tarsius, </w:t>
            </w:r>
            <w:r w:rsidRPr="003D382B">
              <w:rPr>
                <w:rFonts w:ascii="Carlito" w:eastAsia="Times New Roman" w:hAnsi="Carlito" w:cs="Times New Roman"/>
                <w:color w:val="000000"/>
                <w:spacing w:val="8"/>
                <w:sz w:val="18"/>
                <w:szCs w:val="18"/>
              </w:rPr>
              <w:t xml:space="preserve">Robert Olinger, Rod Jordan, Ryan Vanyo, Sarah Otte, </w:t>
            </w:r>
            <w:r w:rsidRPr="00687587">
              <w:rPr>
                <w:rFonts w:ascii="Carlito" w:eastAsia="Times New Roman" w:hAnsi="Carlito" w:cs="Times New Roman"/>
                <w:b/>
                <w:color w:val="000000"/>
                <w:spacing w:val="8"/>
                <w:sz w:val="18"/>
                <w:szCs w:val="18"/>
              </w:rPr>
              <w:t>Stephen Rodriquez</w:t>
            </w:r>
            <w:r w:rsidRPr="003D382B">
              <w:rPr>
                <w:rFonts w:ascii="Carlito" w:eastAsia="Times New Roman" w:hAnsi="Carlito" w:cs="Times New Roman"/>
                <w:color w:val="000000"/>
                <w:spacing w:val="8"/>
                <w:sz w:val="18"/>
                <w:szCs w:val="18"/>
              </w:rPr>
              <w:t> </w:t>
            </w:r>
          </w:p>
        </w:tc>
      </w:tr>
      <w:tr w:rsidR="003D382B" w:rsidRPr="003D382B" w14:paraId="2C89B5BA" w14:textId="77777777" w:rsidTr="003D382B">
        <w:trPr>
          <w:trHeight w:val="346"/>
          <w:tblCellSpacing w:w="15" w:type="dxa"/>
        </w:trPr>
        <w:tc>
          <w:tcPr>
            <w:tcW w:w="9344" w:type="dxa"/>
            <w:gridSpan w:val="3"/>
            <w:tcBorders>
              <w:top w:val="single" w:sz="6" w:space="0" w:color="4F81BD"/>
              <w:left w:val="single" w:sz="6" w:space="0" w:color="4F81BD"/>
              <w:bottom w:val="single" w:sz="6" w:space="0" w:color="4F81BD"/>
              <w:right w:val="single" w:sz="6" w:space="0" w:color="4F81BD"/>
            </w:tcBorders>
            <w:shd w:val="clear" w:color="auto" w:fill="95B3D7"/>
            <w:tcMar>
              <w:top w:w="14" w:type="dxa"/>
              <w:left w:w="115" w:type="dxa"/>
              <w:bottom w:w="14" w:type="dxa"/>
              <w:right w:w="115" w:type="dxa"/>
            </w:tcMar>
            <w:vAlign w:val="center"/>
            <w:hideMark/>
          </w:tcPr>
          <w:p w14:paraId="1B808562"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b/>
                <w:bCs/>
                <w:color w:val="FFFFFF"/>
                <w:spacing w:val="8"/>
                <w:sz w:val="20"/>
                <w:szCs w:val="20"/>
              </w:rPr>
              <w:t>FOR BOARD DISCUSSION &amp; REVIEW   </w:t>
            </w:r>
          </w:p>
        </w:tc>
      </w:tr>
      <w:tr w:rsidR="003415A9" w:rsidRPr="003D382B" w14:paraId="6B781B89" w14:textId="77777777" w:rsidTr="006B5E9C">
        <w:trPr>
          <w:trHeight w:val="1981"/>
          <w:tblCellSpacing w:w="15" w:type="dxa"/>
        </w:trPr>
        <w:tc>
          <w:tcPr>
            <w:tcW w:w="7007"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hideMark/>
          </w:tcPr>
          <w:p w14:paraId="3A0D7218" w14:textId="2C83F3E6" w:rsidR="003D382B" w:rsidRPr="00BD1C21" w:rsidRDefault="00AD22EB" w:rsidP="006B5E9C">
            <w:pPr>
              <w:spacing w:before="280" w:after="0" w:line="240" w:lineRule="auto"/>
              <w:rPr>
                <w:rFonts w:ascii="Carlito" w:eastAsia="Times New Roman" w:hAnsi="Carlito" w:cs="Times New Roman"/>
                <w:b/>
                <w:bCs/>
                <w:color w:val="000000"/>
                <w:spacing w:val="8"/>
                <w:sz w:val="20"/>
                <w:szCs w:val="20"/>
                <w:u w:val="single"/>
              </w:rPr>
            </w:pPr>
            <w:r>
              <w:rPr>
                <w:rFonts w:ascii="Carlito" w:eastAsia="Times New Roman" w:hAnsi="Carlito" w:cs="Times New Roman"/>
                <w:b/>
                <w:bCs/>
                <w:color w:val="000000"/>
                <w:spacing w:val="8"/>
                <w:sz w:val="20"/>
                <w:szCs w:val="20"/>
                <w:u w:val="single"/>
              </w:rPr>
              <w:t xml:space="preserve">2018 </w:t>
            </w:r>
            <w:r w:rsidR="00BD1C21" w:rsidRPr="00BD1C21">
              <w:rPr>
                <w:rFonts w:ascii="Carlito" w:eastAsia="Times New Roman" w:hAnsi="Carlito" w:cs="Times New Roman"/>
                <w:b/>
                <w:bCs/>
                <w:color w:val="000000"/>
                <w:spacing w:val="8"/>
                <w:sz w:val="20"/>
                <w:szCs w:val="20"/>
                <w:u w:val="single"/>
              </w:rPr>
              <w:t xml:space="preserve">Strategic Initiatives </w:t>
            </w:r>
            <w:r>
              <w:rPr>
                <w:rFonts w:ascii="Carlito" w:eastAsia="Times New Roman" w:hAnsi="Carlito" w:cs="Times New Roman"/>
                <w:b/>
                <w:bCs/>
                <w:color w:val="000000"/>
                <w:spacing w:val="8"/>
                <w:sz w:val="20"/>
                <w:szCs w:val="20"/>
                <w:u w:val="single"/>
              </w:rPr>
              <w:t>updates</w:t>
            </w:r>
          </w:p>
          <w:p w14:paraId="42B6EE0D" w14:textId="7FCC5878" w:rsidR="00BD1C21" w:rsidRPr="001548BF" w:rsidRDefault="00BD1C21" w:rsidP="006B5E9C">
            <w:pPr>
              <w:pStyle w:val="ListParagraph"/>
              <w:numPr>
                <w:ilvl w:val="0"/>
                <w:numId w:val="6"/>
              </w:numPr>
              <w:spacing w:before="280" w:after="0" w:line="240" w:lineRule="auto"/>
              <w:rPr>
                <w:rFonts w:ascii="Carlito" w:eastAsia="Times New Roman" w:hAnsi="Carlito" w:cs="Times New Roman"/>
                <w:b/>
                <w:bCs/>
                <w:color w:val="000000"/>
                <w:spacing w:val="8"/>
                <w:sz w:val="20"/>
                <w:szCs w:val="20"/>
              </w:rPr>
            </w:pPr>
            <w:r w:rsidRPr="001548BF">
              <w:rPr>
                <w:rFonts w:ascii="Carlito" w:eastAsia="Times New Roman" w:hAnsi="Carlito" w:cs="Times New Roman"/>
                <w:b/>
                <w:bCs/>
                <w:color w:val="000000"/>
                <w:spacing w:val="8"/>
                <w:sz w:val="20"/>
                <w:szCs w:val="20"/>
              </w:rPr>
              <w:t xml:space="preserve">Website Refresh – </w:t>
            </w:r>
          </w:p>
          <w:p w14:paraId="15CB0D6D" w14:textId="1BFE7C62" w:rsidR="00BD1C21" w:rsidRPr="001548BF" w:rsidRDefault="00BD1C21" w:rsidP="006B5E9C">
            <w:pPr>
              <w:pStyle w:val="ListParagraph"/>
              <w:numPr>
                <w:ilvl w:val="0"/>
                <w:numId w:val="6"/>
              </w:numPr>
              <w:spacing w:before="280" w:after="0" w:line="240" w:lineRule="auto"/>
              <w:rPr>
                <w:rFonts w:ascii="Carlito" w:eastAsia="Times New Roman" w:hAnsi="Carlito" w:cs="Times New Roman"/>
                <w:b/>
                <w:bCs/>
                <w:color w:val="000000"/>
                <w:spacing w:val="8"/>
                <w:sz w:val="20"/>
                <w:szCs w:val="20"/>
              </w:rPr>
            </w:pPr>
            <w:r w:rsidRPr="001548BF">
              <w:rPr>
                <w:rFonts w:ascii="Carlito" w:eastAsia="Times New Roman" w:hAnsi="Carlito" w:cs="Times New Roman"/>
                <w:b/>
                <w:bCs/>
                <w:color w:val="000000"/>
                <w:spacing w:val="8"/>
                <w:sz w:val="20"/>
                <w:szCs w:val="20"/>
              </w:rPr>
              <w:t xml:space="preserve">Chapter Meeting Videos – </w:t>
            </w:r>
          </w:p>
          <w:p w14:paraId="771A5327" w14:textId="1D345351" w:rsidR="00BD1C21" w:rsidRPr="006B5E9C" w:rsidRDefault="00BD1C21" w:rsidP="006B5E9C">
            <w:pPr>
              <w:pStyle w:val="ListParagraph"/>
              <w:numPr>
                <w:ilvl w:val="0"/>
                <w:numId w:val="6"/>
              </w:numPr>
              <w:spacing w:before="280" w:after="0" w:line="240" w:lineRule="auto"/>
              <w:rPr>
                <w:rFonts w:ascii="Times New Roman" w:eastAsia="Times New Roman" w:hAnsi="Times New Roman" w:cs="Times New Roman"/>
                <w:color w:val="000000"/>
                <w:sz w:val="24"/>
                <w:szCs w:val="24"/>
              </w:rPr>
            </w:pPr>
            <w:r w:rsidRPr="001548BF">
              <w:rPr>
                <w:rFonts w:ascii="Carlito" w:eastAsia="Times New Roman" w:hAnsi="Carlito" w:cs="Times New Roman"/>
                <w:b/>
                <w:bCs/>
                <w:color w:val="000000"/>
                <w:spacing w:val="8"/>
                <w:sz w:val="20"/>
                <w:szCs w:val="20"/>
              </w:rPr>
              <w:t xml:space="preserve">Annual Member Recognition Event - November Chapter Meeting </w:t>
            </w:r>
          </w:p>
          <w:p w14:paraId="6E984473" w14:textId="3B03B4C2" w:rsidR="003D382B" w:rsidRPr="003D382B" w:rsidRDefault="006B5E9C" w:rsidP="006B5E9C">
            <w:pPr>
              <w:pStyle w:val="ListParagraph"/>
              <w:numPr>
                <w:ilvl w:val="0"/>
                <w:numId w:val="6"/>
              </w:numPr>
              <w:spacing w:before="280" w:after="0" w:line="240" w:lineRule="auto"/>
              <w:rPr>
                <w:rFonts w:ascii="Times New Roman" w:eastAsia="Times New Roman" w:hAnsi="Times New Roman" w:cs="Times New Roman"/>
                <w:color w:val="000000"/>
                <w:sz w:val="24"/>
                <w:szCs w:val="24"/>
              </w:rPr>
            </w:pPr>
            <w:r>
              <w:rPr>
                <w:rFonts w:ascii="Carlito" w:eastAsia="Times New Roman" w:hAnsi="Carlito" w:cs="Times New Roman"/>
                <w:b/>
                <w:bCs/>
                <w:color w:val="000000"/>
                <w:spacing w:val="8"/>
                <w:sz w:val="20"/>
                <w:szCs w:val="20"/>
              </w:rPr>
              <w:t>PMI Board Elections – November 1 – November 15</w:t>
            </w:r>
          </w:p>
        </w:tc>
        <w:tc>
          <w:tcPr>
            <w:tcW w:w="2337"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29889373" w14:textId="77777777" w:rsid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Times New Roman" w:eastAsia="Times New Roman" w:hAnsi="Times New Roman" w:cs="Times New Roman"/>
                <w:color w:val="000000"/>
                <w:sz w:val="24"/>
                <w:szCs w:val="24"/>
              </w:rPr>
              <w:t> </w:t>
            </w:r>
            <w:r w:rsidR="00F70E42">
              <w:rPr>
                <w:rFonts w:ascii="Times New Roman" w:eastAsia="Times New Roman" w:hAnsi="Times New Roman" w:cs="Times New Roman"/>
                <w:color w:val="000000"/>
                <w:sz w:val="24"/>
                <w:szCs w:val="24"/>
              </w:rPr>
              <w:t>Candi encouraged BoD members to provide feedback needed to update our website.</w:t>
            </w:r>
          </w:p>
          <w:p w14:paraId="79207A74" w14:textId="7B15DA87" w:rsidR="00F70E42" w:rsidRDefault="003415A9"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November w</w:t>
            </w:r>
            <w:r w:rsidR="00F70E42">
              <w:rPr>
                <w:rFonts w:ascii="Times New Roman" w:eastAsia="Times New Roman" w:hAnsi="Times New Roman" w:cs="Times New Roman"/>
                <w:color w:val="000000"/>
                <w:sz w:val="24"/>
                <w:szCs w:val="24"/>
              </w:rPr>
              <w:t xml:space="preserve">e will continue </w:t>
            </w:r>
            <w:r>
              <w:rPr>
                <w:rFonts w:ascii="Times New Roman" w:eastAsia="Times New Roman" w:hAnsi="Times New Roman" w:cs="Times New Roman"/>
                <w:color w:val="000000"/>
                <w:sz w:val="24"/>
                <w:szCs w:val="24"/>
              </w:rPr>
              <w:t xml:space="preserve">to collaborate with Grinnell Mutual </w:t>
            </w:r>
            <w:r w:rsidR="00F70E42">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 xml:space="preserve">research how </w:t>
            </w:r>
            <w:r w:rsidR="00F250EA">
              <w:rPr>
                <w:rFonts w:ascii="Times New Roman" w:eastAsia="Times New Roman" w:hAnsi="Times New Roman" w:cs="Times New Roman"/>
                <w:color w:val="000000"/>
                <w:sz w:val="24"/>
                <w:szCs w:val="24"/>
              </w:rPr>
              <w:t>to make</w:t>
            </w:r>
            <w:r w:rsidR="00F70E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chapter members available to remote members</w:t>
            </w:r>
            <w:r w:rsidR="00F70E42">
              <w:rPr>
                <w:rFonts w:ascii="Times New Roman" w:eastAsia="Times New Roman" w:hAnsi="Times New Roman" w:cs="Times New Roman"/>
                <w:color w:val="000000"/>
                <w:sz w:val="24"/>
                <w:szCs w:val="24"/>
              </w:rPr>
              <w:t>.</w:t>
            </w:r>
          </w:p>
          <w:p w14:paraId="6286E124" w14:textId="52E4E61C" w:rsidR="00F70E42" w:rsidRPr="003D382B" w:rsidRDefault="00F70E42"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Lynn </w:t>
            </w:r>
            <w:r w:rsidR="003415A9">
              <w:rPr>
                <w:rFonts w:ascii="Times New Roman" w:eastAsia="Times New Roman" w:hAnsi="Times New Roman" w:cs="Times New Roman"/>
                <w:color w:val="000000"/>
                <w:sz w:val="24"/>
                <w:szCs w:val="24"/>
              </w:rPr>
              <w:t xml:space="preserve">said that we are making progress in preparing for the November chapter meeting in which we </w:t>
            </w:r>
            <w:r w:rsidR="003415A9">
              <w:rPr>
                <w:rFonts w:ascii="Times New Roman" w:eastAsia="Times New Roman" w:hAnsi="Times New Roman" w:cs="Times New Roman"/>
                <w:color w:val="000000"/>
                <w:sz w:val="24"/>
                <w:szCs w:val="24"/>
              </w:rPr>
              <w:lastRenderedPageBreak/>
              <w:t xml:space="preserve">will </w:t>
            </w:r>
            <w:r w:rsidR="00F250EA">
              <w:rPr>
                <w:rFonts w:ascii="Times New Roman" w:eastAsia="Times New Roman" w:hAnsi="Times New Roman" w:cs="Times New Roman"/>
                <w:color w:val="000000"/>
                <w:sz w:val="24"/>
                <w:szCs w:val="24"/>
              </w:rPr>
              <w:t>recognize</w:t>
            </w:r>
            <w:r w:rsidR="003415A9">
              <w:rPr>
                <w:rFonts w:ascii="Times New Roman" w:eastAsia="Times New Roman" w:hAnsi="Times New Roman" w:cs="Times New Roman"/>
                <w:color w:val="000000"/>
                <w:sz w:val="24"/>
                <w:szCs w:val="24"/>
              </w:rPr>
              <w:t xml:space="preserve"> some of our special members.</w:t>
            </w:r>
          </w:p>
        </w:tc>
      </w:tr>
      <w:tr w:rsidR="003415A9" w:rsidRPr="003D382B" w14:paraId="0BAA6C25" w14:textId="77777777" w:rsidTr="006B5E9C">
        <w:trPr>
          <w:trHeight w:val="720"/>
          <w:tblCellSpacing w:w="15" w:type="dxa"/>
        </w:trPr>
        <w:tc>
          <w:tcPr>
            <w:tcW w:w="7007"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hideMark/>
          </w:tcPr>
          <w:p w14:paraId="6BE9AF52" w14:textId="77777777" w:rsidR="006B5E9C" w:rsidRPr="006B5E9C" w:rsidRDefault="006B5E9C" w:rsidP="006B5E9C">
            <w:pPr>
              <w:spacing w:before="280" w:after="0" w:line="240" w:lineRule="auto"/>
              <w:rPr>
                <w:rFonts w:ascii="Carlito" w:eastAsia="Times New Roman" w:hAnsi="Carlito" w:cs="Times New Roman"/>
                <w:b/>
                <w:bCs/>
                <w:color w:val="000000"/>
                <w:spacing w:val="8"/>
                <w:sz w:val="20"/>
                <w:szCs w:val="20"/>
                <w:u w:val="single"/>
              </w:rPr>
            </w:pPr>
            <w:r w:rsidRPr="006B5E9C">
              <w:rPr>
                <w:rFonts w:ascii="Carlito" w:eastAsia="Times New Roman" w:hAnsi="Carlito" w:cs="Times New Roman"/>
                <w:b/>
                <w:bCs/>
                <w:color w:val="000000"/>
                <w:spacing w:val="8"/>
                <w:sz w:val="20"/>
                <w:szCs w:val="20"/>
                <w:u w:val="single"/>
              </w:rPr>
              <w:lastRenderedPageBreak/>
              <w:t xml:space="preserve">Transition Planning for 2019 </w:t>
            </w:r>
          </w:p>
          <w:p w14:paraId="1F6D653F" w14:textId="1983F729" w:rsidR="003D382B" w:rsidRPr="0054551C" w:rsidRDefault="00AD22EB" w:rsidP="0054551C">
            <w:pPr>
              <w:pStyle w:val="ListParagraph"/>
              <w:numPr>
                <w:ilvl w:val="0"/>
                <w:numId w:val="8"/>
              </w:num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Level </w:t>
            </w:r>
            <w:r w:rsidR="00F250EA">
              <w:rPr>
                <w:rFonts w:ascii="Times New Roman" w:eastAsia="Times New Roman" w:hAnsi="Times New Roman" w:cs="Times New Roman"/>
                <w:color w:val="000000"/>
                <w:sz w:val="24"/>
                <w:szCs w:val="24"/>
              </w:rPr>
              <w:t>- End</w:t>
            </w:r>
            <w:r w:rsidR="0054551C" w:rsidRPr="0054551C">
              <w:rPr>
                <w:rFonts w:ascii="Times New Roman" w:eastAsia="Times New Roman" w:hAnsi="Times New Roman" w:cs="Times New Roman"/>
                <w:color w:val="000000"/>
                <w:sz w:val="24"/>
                <w:szCs w:val="24"/>
              </w:rPr>
              <w:t xml:space="preserve"> of year Lessons Learned 2018/Strategic Planning for 2019</w:t>
            </w:r>
            <w:r w:rsidR="006B5E9C" w:rsidRPr="0054551C">
              <w:rPr>
                <w:rFonts w:ascii="Times New Roman" w:eastAsia="Times New Roman" w:hAnsi="Times New Roman" w:cs="Times New Roman"/>
                <w:color w:val="000000"/>
                <w:sz w:val="24"/>
                <w:szCs w:val="24"/>
              </w:rPr>
              <w:t xml:space="preserve">   </w:t>
            </w:r>
          </w:p>
        </w:tc>
        <w:tc>
          <w:tcPr>
            <w:tcW w:w="2337"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2D1F4D5" w14:textId="1BBC7CBF"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Times New Roman" w:eastAsia="Times New Roman" w:hAnsi="Times New Roman" w:cs="Times New Roman"/>
                <w:color w:val="000000"/>
                <w:sz w:val="24"/>
                <w:szCs w:val="24"/>
              </w:rPr>
              <w:t> </w:t>
            </w:r>
            <w:r w:rsidR="00081CC9">
              <w:rPr>
                <w:rFonts w:ascii="Times New Roman" w:eastAsia="Times New Roman" w:hAnsi="Times New Roman" w:cs="Times New Roman"/>
                <w:color w:val="000000"/>
                <w:sz w:val="24"/>
                <w:szCs w:val="24"/>
              </w:rPr>
              <w:t>Candi reminded the BoD that we need to finish strong in 2018 by learning from our successes and make the effort to prepare for 2019.</w:t>
            </w:r>
          </w:p>
        </w:tc>
      </w:tr>
      <w:tr w:rsidR="003415A9" w:rsidRPr="003D382B" w14:paraId="68C66F00" w14:textId="77777777" w:rsidTr="006B5E9C">
        <w:trPr>
          <w:trHeight w:val="406"/>
          <w:tblCellSpacing w:w="15" w:type="dxa"/>
        </w:trPr>
        <w:tc>
          <w:tcPr>
            <w:tcW w:w="7007"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hideMark/>
          </w:tcPr>
          <w:p w14:paraId="2CF854E8" w14:textId="77777777" w:rsidR="003D382B" w:rsidRDefault="006B5E9C" w:rsidP="003D382B">
            <w:pPr>
              <w:numPr>
                <w:ilvl w:val="0"/>
                <w:numId w:val="3"/>
              </w:numPr>
              <w:spacing w:before="280" w:after="0" w:line="240" w:lineRule="auto"/>
              <w:ind w:left="0"/>
              <w:rPr>
                <w:rFonts w:ascii="Times New Roman" w:eastAsia="Times New Roman" w:hAnsi="Times New Roman" w:cs="Times New Roman"/>
                <w:color w:val="000000"/>
                <w:sz w:val="24"/>
                <w:szCs w:val="24"/>
              </w:rPr>
            </w:pPr>
            <w:r w:rsidRPr="006B5E9C">
              <w:rPr>
                <w:rFonts w:ascii="Carlito" w:eastAsia="Times New Roman" w:hAnsi="Carlito" w:cs="Times New Roman"/>
                <w:b/>
                <w:bCs/>
                <w:color w:val="000000"/>
                <w:spacing w:val="8"/>
                <w:sz w:val="20"/>
                <w:szCs w:val="20"/>
                <w:u w:val="single"/>
              </w:rPr>
              <w:t>Annual membership meeting</w:t>
            </w:r>
            <w:r>
              <w:rPr>
                <w:rFonts w:ascii="Times New Roman" w:eastAsia="Times New Roman" w:hAnsi="Times New Roman" w:cs="Times New Roman"/>
                <w:color w:val="000000"/>
                <w:sz w:val="24"/>
                <w:szCs w:val="24"/>
              </w:rPr>
              <w:t xml:space="preserve"> (December Chapter Meeting) </w:t>
            </w:r>
          </w:p>
          <w:p w14:paraId="2740EFA3" w14:textId="77777777" w:rsidR="006B5E9C" w:rsidRDefault="006B5E9C" w:rsidP="006B5E9C">
            <w:pPr>
              <w:pStyle w:val="ListParagraph"/>
              <w:numPr>
                <w:ilvl w:val="0"/>
                <w:numId w:val="3"/>
              </w:numPr>
              <w:spacing w:before="280" w:after="0" w:line="240" w:lineRule="auto"/>
              <w:rPr>
                <w:rFonts w:ascii="Times New Roman" w:eastAsia="Times New Roman" w:hAnsi="Times New Roman" w:cs="Times New Roman"/>
                <w:color w:val="000000"/>
                <w:sz w:val="24"/>
                <w:szCs w:val="24"/>
              </w:rPr>
            </w:pPr>
            <w:r w:rsidRPr="006B5E9C">
              <w:rPr>
                <w:rFonts w:ascii="Times New Roman" w:eastAsia="Times New Roman" w:hAnsi="Times New Roman" w:cs="Times New Roman"/>
                <w:color w:val="000000"/>
                <w:sz w:val="24"/>
                <w:szCs w:val="24"/>
              </w:rPr>
              <w:t>Cr</w:t>
            </w:r>
            <w:r>
              <w:rPr>
                <w:rFonts w:ascii="Times New Roman" w:eastAsia="Times New Roman" w:hAnsi="Times New Roman" w:cs="Times New Roman"/>
                <w:color w:val="000000"/>
                <w:sz w:val="24"/>
                <w:szCs w:val="24"/>
              </w:rPr>
              <w:t>eate Board for your team that provides updates for accomplishments in 2018</w:t>
            </w:r>
          </w:p>
          <w:p w14:paraId="1308AF34" w14:textId="4BA36309" w:rsidR="006B5E9C" w:rsidRPr="007C1499" w:rsidRDefault="006B5E9C" w:rsidP="007C1499">
            <w:pPr>
              <w:pStyle w:val="ListParagraph"/>
              <w:numPr>
                <w:ilvl w:val="0"/>
                <w:numId w:val="3"/>
              </w:num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board members should plan to be present so that the team can share in providing information to members regarding the accomplishments of 2018</w:t>
            </w:r>
          </w:p>
        </w:tc>
        <w:tc>
          <w:tcPr>
            <w:tcW w:w="2337"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4F3614BD" w14:textId="1167932C" w:rsidR="003D382B" w:rsidRPr="003D382B" w:rsidRDefault="009825FD"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Candi reminded the BoD that we need to be prepared for the annual chapter meeting by being able to provide updates on accomplishments in 2018.</w:t>
            </w:r>
          </w:p>
        </w:tc>
      </w:tr>
      <w:tr w:rsidR="003415A9" w:rsidRPr="003D382B" w14:paraId="4D08D3D1" w14:textId="77777777" w:rsidTr="006B5E9C">
        <w:trPr>
          <w:trHeight w:val="1801"/>
          <w:tblCellSpacing w:w="15" w:type="dxa"/>
        </w:trPr>
        <w:tc>
          <w:tcPr>
            <w:tcW w:w="7007"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hideMark/>
          </w:tcPr>
          <w:p w14:paraId="5CF478F5" w14:textId="5B2A5E72" w:rsidR="003D382B" w:rsidRDefault="006B5E9C" w:rsidP="006B5E9C">
            <w:pPr>
              <w:spacing w:before="280" w:after="0" w:line="240" w:lineRule="auto"/>
              <w:rPr>
                <w:rFonts w:ascii="Carlito" w:eastAsia="Times New Roman" w:hAnsi="Carlito" w:cs="Times New Roman"/>
                <w:b/>
                <w:bCs/>
                <w:color w:val="000000"/>
                <w:spacing w:val="8"/>
                <w:sz w:val="20"/>
                <w:szCs w:val="20"/>
                <w:u w:val="single"/>
              </w:rPr>
            </w:pPr>
            <w:r w:rsidRPr="006B5E9C">
              <w:rPr>
                <w:rFonts w:ascii="Carlito" w:eastAsia="Times New Roman" w:hAnsi="Carlito" w:cs="Times New Roman"/>
                <w:b/>
                <w:bCs/>
                <w:color w:val="000000"/>
                <w:spacing w:val="8"/>
                <w:sz w:val="20"/>
                <w:szCs w:val="20"/>
                <w:u w:val="single"/>
              </w:rPr>
              <w:t xml:space="preserve">Planning for 2019 </w:t>
            </w:r>
            <w:r>
              <w:rPr>
                <w:rFonts w:ascii="Carlito" w:eastAsia="Times New Roman" w:hAnsi="Carlito" w:cs="Times New Roman"/>
                <w:b/>
                <w:bCs/>
                <w:color w:val="000000"/>
                <w:spacing w:val="8"/>
                <w:sz w:val="20"/>
                <w:szCs w:val="20"/>
                <w:u w:val="single"/>
              </w:rPr>
              <w:t xml:space="preserve">   </w:t>
            </w:r>
          </w:p>
          <w:p w14:paraId="03761508" w14:textId="53AF6CDD" w:rsidR="00AD22EB" w:rsidRPr="006B5E9C" w:rsidRDefault="00AD22EB" w:rsidP="006B5E9C">
            <w:pPr>
              <w:spacing w:before="280" w:after="0" w:line="240" w:lineRule="auto"/>
              <w:rPr>
                <w:rFonts w:ascii="Carlito" w:eastAsia="Times New Roman" w:hAnsi="Carlito" w:cs="Times New Roman"/>
                <w:b/>
                <w:bCs/>
                <w:color w:val="000000"/>
                <w:spacing w:val="8"/>
                <w:sz w:val="20"/>
                <w:szCs w:val="20"/>
                <w:u w:val="single"/>
              </w:rPr>
            </w:pPr>
            <w:r>
              <w:rPr>
                <w:rFonts w:ascii="Carlito" w:eastAsia="Times New Roman" w:hAnsi="Carlito" w:cs="Times New Roman"/>
                <w:b/>
                <w:bCs/>
                <w:color w:val="000000"/>
                <w:spacing w:val="8"/>
                <w:sz w:val="20"/>
                <w:szCs w:val="20"/>
                <w:u w:val="single"/>
              </w:rPr>
              <w:t xml:space="preserve">Q1 of 2019 – where are we? </w:t>
            </w:r>
          </w:p>
          <w:p w14:paraId="09A1D9D3" w14:textId="050FB29A" w:rsidR="006B5E9C" w:rsidRPr="006B5E9C" w:rsidRDefault="006B5E9C" w:rsidP="006B5E9C">
            <w:pPr>
              <w:pStyle w:val="ListParagraph"/>
              <w:numPr>
                <w:ilvl w:val="0"/>
                <w:numId w:val="7"/>
              </w:numPr>
              <w:spacing w:before="280" w:after="0" w:line="240" w:lineRule="auto"/>
              <w:rPr>
                <w:rFonts w:ascii="Times New Roman" w:eastAsia="Times New Roman" w:hAnsi="Times New Roman" w:cs="Times New Roman"/>
                <w:color w:val="000000"/>
                <w:sz w:val="24"/>
                <w:szCs w:val="24"/>
              </w:rPr>
            </w:pPr>
            <w:r w:rsidRPr="006B5E9C">
              <w:rPr>
                <w:rFonts w:ascii="Times New Roman" w:eastAsia="Times New Roman" w:hAnsi="Times New Roman" w:cs="Times New Roman"/>
                <w:color w:val="000000"/>
                <w:sz w:val="24"/>
                <w:szCs w:val="24"/>
              </w:rPr>
              <w:t xml:space="preserve">Logistics – </w:t>
            </w:r>
          </w:p>
          <w:p w14:paraId="3A147805" w14:textId="05BC54FF" w:rsidR="006B5E9C" w:rsidRDefault="006B5E9C" w:rsidP="006B5E9C">
            <w:pPr>
              <w:pStyle w:val="ListParagraph"/>
              <w:numPr>
                <w:ilvl w:val="0"/>
                <w:numId w:val="7"/>
              </w:numPr>
              <w:spacing w:before="280" w:after="0" w:line="240" w:lineRule="auto"/>
              <w:rPr>
                <w:rFonts w:ascii="Times New Roman" w:eastAsia="Times New Roman" w:hAnsi="Times New Roman" w:cs="Times New Roman"/>
                <w:color w:val="000000"/>
                <w:sz w:val="24"/>
                <w:szCs w:val="24"/>
              </w:rPr>
            </w:pPr>
            <w:r w:rsidRPr="006B5E9C">
              <w:rPr>
                <w:rFonts w:ascii="Times New Roman" w:eastAsia="Times New Roman" w:hAnsi="Times New Roman" w:cs="Times New Roman"/>
                <w:color w:val="000000"/>
                <w:sz w:val="24"/>
                <w:szCs w:val="24"/>
              </w:rPr>
              <w:t xml:space="preserve">Programs – </w:t>
            </w:r>
          </w:p>
          <w:p w14:paraId="6CB11B8F" w14:textId="2ED140CD" w:rsidR="006B5E9C" w:rsidRPr="003D382B" w:rsidRDefault="006B5E9C" w:rsidP="006B5E9C">
            <w:pPr>
              <w:pStyle w:val="ListParagraph"/>
              <w:numPr>
                <w:ilvl w:val="0"/>
                <w:numId w:val="7"/>
              </w:num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Marketing/Communication Planning - </w:t>
            </w:r>
          </w:p>
        </w:tc>
        <w:tc>
          <w:tcPr>
            <w:tcW w:w="2337"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617B2A0B" w14:textId="26CA1E61" w:rsidR="003D382B" w:rsidRPr="003D382B" w:rsidRDefault="009825FD"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Craig confirmed that VPs need to meet with their teams prior to 12/6 to do some strategic planning, and that we will meet as an entire board on 1/5 to develop a wholistic 2019 strategic plan.  </w:t>
            </w:r>
          </w:p>
        </w:tc>
      </w:tr>
      <w:tr w:rsidR="003415A9" w:rsidRPr="003D382B" w14:paraId="6F30FB3E" w14:textId="77777777" w:rsidTr="007C1499">
        <w:trPr>
          <w:trHeight w:val="595"/>
          <w:tblCellSpacing w:w="15" w:type="dxa"/>
        </w:trPr>
        <w:tc>
          <w:tcPr>
            <w:tcW w:w="7007" w:type="dxa"/>
            <w:gridSpan w:val="2"/>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122349AC" w14:textId="2D7853D4" w:rsidR="003D382B" w:rsidRPr="003D382B" w:rsidRDefault="003D382B" w:rsidP="007C1499">
            <w:pPr>
              <w:spacing w:before="280" w:after="0" w:line="240" w:lineRule="auto"/>
              <w:rPr>
                <w:rFonts w:ascii="Times New Roman" w:eastAsia="Times New Roman" w:hAnsi="Times New Roman" w:cs="Times New Roman"/>
                <w:color w:val="000000"/>
                <w:sz w:val="24"/>
                <w:szCs w:val="24"/>
              </w:rPr>
            </w:pPr>
            <w:r w:rsidRPr="003D382B">
              <w:rPr>
                <w:rFonts w:ascii="Times New Roman" w:eastAsia="Times New Roman" w:hAnsi="Times New Roman" w:cs="Times New Roman"/>
                <w:color w:val="000000"/>
                <w:sz w:val="24"/>
                <w:szCs w:val="24"/>
              </w:rPr>
              <w:t> </w:t>
            </w:r>
            <w:r w:rsidR="007C1499" w:rsidRPr="003D382B">
              <w:rPr>
                <w:rFonts w:ascii="Carlito" w:eastAsia="Times New Roman" w:hAnsi="Carlito" w:cs="Times New Roman"/>
                <w:b/>
                <w:bCs/>
                <w:color w:val="000000"/>
                <w:spacing w:val="8"/>
                <w:sz w:val="20"/>
                <w:szCs w:val="20"/>
              </w:rPr>
              <w:t>Board Round Table &amp; Updates on Pending Action Items </w:t>
            </w:r>
          </w:p>
        </w:tc>
        <w:tc>
          <w:tcPr>
            <w:tcW w:w="2337" w:type="dxa"/>
            <w:tcBorders>
              <w:top w:val="single" w:sz="6" w:space="0" w:color="4F81BD"/>
              <w:left w:val="single" w:sz="6" w:space="0" w:color="4F81BD"/>
              <w:bottom w:val="single" w:sz="6" w:space="0" w:color="4F81BD"/>
              <w:right w:val="single" w:sz="6" w:space="0" w:color="4F81BD"/>
            </w:tcBorders>
            <w:shd w:val="clear" w:color="auto" w:fill="FFFFFF"/>
            <w:tcMar>
              <w:top w:w="14" w:type="dxa"/>
              <w:left w:w="115" w:type="dxa"/>
              <w:bottom w:w="14" w:type="dxa"/>
              <w:right w:w="115" w:type="dxa"/>
            </w:tcMar>
            <w:vAlign w:val="center"/>
            <w:hideMark/>
          </w:tcPr>
          <w:p w14:paraId="7179CCAD" w14:textId="77777777" w:rsidR="003D382B" w:rsidRDefault="003D382B" w:rsidP="003D382B">
            <w:pPr>
              <w:spacing w:before="280" w:after="0" w:line="240" w:lineRule="auto"/>
              <w:rPr>
                <w:rFonts w:ascii="Liberation Serif" w:eastAsia="Times New Roman" w:hAnsi="Liberation Serif" w:cs="Times New Roman"/>
                <w:color w:val="000000"/>
                <w:sz w:val="24"/>
                <w:szCs w:val="24"/>
              </w:rPr>
            </w:pPr>
            <w:r w:rsidRPr="003D382B">
              <w:rPr>
                <w:rFonts w:ascii="Liberation Serif" w:eastAsia="Times New Roman" w:hAnsi="Liberation Serif" w:cs="Times New Roman"/>
                <w:color w:val="000000"/>
                <w:sz w:val="24"/>
                <w:szCs w:val="24"/>
              </w:rPr>
              <w:t> </w:t>
            </w:r>
            <w:r w:rsidR="003B71C0">
              <w:rPr>
                <w:rFonts w:ascii="Liberation Serif" w:eastAsia="Times New Roman" w:hAnsi="Liberation Serif" w:cs="Times New Roman"/>
                <w:color w:val="000000"/>
                <w:sz w:val="24"/>
                <w:szCs w:val="24"/>
              </w:rPr>
              <w:t>John reminded us the election is in progress through 11/15.</w:t>
            </w:r>
          </w:p>
          <w:p w14:paraId="2E797AD7" w14:textId="77777777" w:rsidR="003B71C0" w:rsidRDefault="003B71C0"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Lynn mentioned she sent the invitations to </w:t>
            </w:r>
            <w:r>
              <w:rPr>
                <w:rFonts w:ascii="Times New Roman" w:eastAsia="Times New Roman" w:hAnsi="Times New Roman" w:cs="Times New Roman"/>
                <w:color w:val="000000"/>
                <w:sz w:val="24"/>
                <w:szCs w:val="24"/>
              </w:rPr>
              <w:lastRenderedPageBreak/>
              <w:t>our special members for the 11/15 November chapter meeting.</w:t>
            </w:r>
          </w:p>
          <w:p w14:paraId="7ACEA12C" w14:textId="60477244" w:rsidR="003B71C0" w:rsidRDefault="00A05AF5"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Janet reminded us the PDD lessons learned will be next week.</w:t>
            </w:r>
            <w:r>
              <w:rPr>
                <w:rFonts w:ascii="Times New Roman" w:eastAsia="Times New Roman" w:hAnsi="Times New Roman" w:cs="Times New Roman"/>
                <w:color w:val="000000"/>
                <w:sz w:val="24"/>
                <w:szCs w:val="24"/>
              </w:rPr>
              <w:br/>
            </w:r>
          </w:p>
          <w:p w14:paraId="2FF78986" w14:textId="58FE3882" w:rsidR="00A05AF5" w:rsidRDefault="00A05AF5"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 reminded VPs they are the executives for their areas and encouraged them to approach this role as such.</w:t>
            </w:r>
          </w:p>
          <w:p w14:paraId="1A8089CA" w14:textId="77777777" w:rsidR="00A05AF5" w:rsidRDefault="00A05AF5"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Craig confirmed that VPs need to meet with their teams prior to 12/6 to do some strategic planning, and that we will meet as an entire board on 1/5 to develop a wholistic 2019 strategic plan.</w:t>
            </w:r>
          </w:p>
          <w:p w14:paraId="3BE8C607" w14:textId="77777777" w:rsidR="00A05AF5" w:rsidRDefault="00A05AF5"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Jennifer encouraged us to remember to use social media to promote our upcoming meetings.</w:t>
            </w:r>
          </w:p>
          <w:p w14:paraId="209062D7" w14:textId="77777777" w:rsidR="009022DF" w:rsidRDefault="00A05AF5"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Brent (1) commended Janet and Charity for their recent accomplishments, (2) reminded the BoD to contact him if they are needing anything from his team, and (3) made a </w:t>
            </w:r>
            <w:r>
              <w:rPr>
                <w:rFonts w:ascii="Times New Roman" w:eastAsia="Times New Roman" w:hAnsi="Times New Roman" w:cs="Times New Roman"/>
                <w:color w:val="000000"/>
                <w:sz w:val="24"/>
                <w:szCs w:val="24"/>
              </w:rPr>
              <w:lastRenderedPageBreak/>
              <w:t>motion to get $2000</w:t>
            </w:r>
            <w:r w:rsidR="009022DF">
              <w:rPr>
                <w:rFonts w:ascii="Times New Roman" w:eastAsia="Times New Roman" w:hAnsi="Times New Roman" w:cs="Times New Roman"/>
                <w:color w:val="000000"/>
                <w:sz w:val="24"/>
                <w:szCs w:val="24"/>
              </w:rPr>
              <w:t xml:space="preserve"> for researching gamification; Craig seconded the motion; the motion passed unanimously. </w:t>
            </w:r>
          </w:p>
          <w:p w14:paraId="64872C28" w14:textId="77777777" w:rsidR="00A05AF5" w:rsidRDefault="007F2639"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Brian N encouraged us to interview some of the most senior members of PMI CIC and include them in our Featured Members social media messages.  He also reminded us that guest passes are still available.</w:t>
            </w:r>
          </w:p>
          <w:p w14:paraId="293A8FB0" w14:textId="77777777" w:rsidR="007F2639" w:rsidRDefault="007F2639"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Lori mentioned we are set for continuing C2S collaborat</w:t>
            </w:r>
            <w:r w:rsidR="00D371B5">
              <w:rPr>
                <w:rFonts w:ascii="Times New Roman" w:eastAsia="Times New Roman" w:hAnsi="Times New Roman" w:cs="Times New Roman"/>
                <w:color w:val="000000"/>
                <w:sz w:val="24"/>
                <w:szCs w:val="24"/>
              </w:rPr>
              <w:t>ion</w:t>
            </w:r>
            <w:r>
              <w:rPr>
                <w:rFonts w:ascii="Times New Roman" w:eastAsia="Times New Roman" w:hAnsi="Times New Roman" w:cs="Times New Roman"/>
                <w:color w:val="000000"/>
                <w:sz w:val="24"/>
                <w:szCs w:val="24"/>
              </w:rPr>
              <w:t xml:space="preserve"> with ISU and Grand View.</w:t>
            </w:r>
            <w:r w:rsidR="00D371B5">
              <w:rPr>
                <w:rFonts w:ascii="Times New Roman" w:eastAsia="Times New Roman" w:hAnsi="Times New Roman" w:cs="Times New Roman"/>
                <w:color w:val="000000"/>
                <w:sz w:val="24"/>
                <w:szCs w:val="24"/>
              </w:rPr>
              <w:t xml:space="preserve">  Mark mentioned he would be helping provide funding for C2S via PMIEF.  Craig pointed out the 2018 is the 10 year anniversary of C2S.</w:t>
            </w:r>
          </w:p>
          <w:p w14:paraId="6ECDFB5C" w14:textId="66D4C0A6" w:rsidR="003206FD" w:rsidRPr="003D382B" w:rsidRDefault="003206FD" w:rsidP="003D382B">
            <w:pP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Lynn pointed out the Military Program is now part of the Mentoring Program. </w:t>
            </w:r>
          </w:p>
        </w:tc>
      </w:tr>
      <w:tr w:rsidR="003415A9" w:rsidRPr="003D382B" w14:paraId="5C3425AF" w14:textId="77777777" w:rsidTr="003D382B">
        <w:trPr>
          <w:trHeight w:val="495"/>
          <w:tblCellSpacing w:w="15" w:type="dxa"/>
        </w:trPr>
        <w:tc>
          <w:tcPr>
            <w:tcW w:w="7007" w:type="dxa"/>
            <w:gridSpan w:val="2"/>
            <w:tcBorders>
              <w:top w:val="single" w:sz="6" w:space="0" w:color="4F81BD"/>
              <w:left w:val="single" w:sz="6" w:space="0" w:color="4F81BD"/>
              <w:bottom w:val="single" w:sz="6" w:space="0" w:color="000000"/>
              <w:right w:val="single" w:sz="6" w:space="0" w:color="4F81BD"/>
            </w:tcBorders>
            <w:shd w:val="clear" w:color="auto" w:fill="FFFFFF"/>
            <w:tcMar>
              <w:top w:w="14" w:type="dxa"/>
              <w:left w:w="115" w:type="dxa"/>
              <w:bottom w:w="14" w:type="dxa"/>
              <w:right w:w="115" w:type="dxa"/>
            </w:tcMar>
            <w:vAlign w:val="center"/>
            <w:hideMark/>
          </w:tcPr>
          <w:p w14:paraId="7DDC1C7C"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Times New Roman" w:eastAsia="Times New Roman" w:hAnsi="Times New Roman" w:cs="Times New Roman"/>
                <w:color w:val="000000"/>
                <w:sz w:val="24"/>
                <w:szCs w:val="24"/>
              </w:rPr>
              <w:lastRenderedPageBreak/>
              <w:t> </w:t>
            </w:r>
          </w:p>
        </w:tc>
        <w:tc>
          <w:tcPr>
            <w:tcW w:w="2337" w:type="dxa"/>
            <w:tcBorders>
              <w:top w:val="single" w:sz="6" w:space="0" w:color="4F81BD"/>
              <w:left w:val="single" w:sz="6" w:space="0" w:color="4F81BD"/>
              <w:bottom w:val="single" w:sz="6" w:space="0" w:color="000000"/>
              <w:right w:val="single" w:sz="6" w:space="0" w:color="4F81BD"/>
            </w:tcBorders>
            <w:shd w:val="clear" w:color="auto" w:fill="FFFFFF"/>
            <w:tcMar>
              <w:top w:w="14" w:type="dxa"/>
              <w:left w:w="115" w:type="dxa"/>
              <w:bottom w:w="14" w:type="dxa"/>
              <w:right w:w="115" w:type="dxa"/>
            </w:tcMar>
            <w:vAlign w:val="center"/>
            <w:hideMark/>
          </w:tcPr>
          <w:p w14:paraId="003DC17A" w14:textId="77777777" w:rsidR="003D382B" w:rsidRPr="003D382B" w:rsidRDefault="003D382B" w:rsidP="003D382B">
            <w:pPr>
              <w:spacing w:before="280" w:after="0" w:line="240" w:lineRule="auto"/>
              <w:rPr>
                <w:rFonts w:ascii="Times New Roman" w:eastAsia="Times New Roman" w:hAnsi="Times New Roman" w:cs="Times New Roman"/>
                <w:color w:val="000000"/>
                <w:sz w:val="24"/>
                <w:szCs w:val="24"/>
              </w:rPr>
            </w:pPr>
            <w:r w:rsidRPr="003D382B">
              <w:rPr>
                <w:rFonts w:ascii="Times New Roman" w:eastAsia="Times New Roman" w:hAnsi="Times New Roman" w:cs="Times New Roman"/>
                <w:color w:val="000000"/>
                <w:sz w:val="24"/>
                <w:szCs w:val="24"/>
              </w:rPr>
              <w:t> </w:t>
            </w:r>
          </w:p>
        </w:tc>
      </w:tr>
    </w:tbl>
    <w:p w14:paraId="5796858A" w14:textId="2FD3CABF" w:rsidR="003D382B" w:rsidRDefault="003D382B" w:rsidP="003D382B">
      <w:pPr>
        <w:spacing w:before="100" w:beforeAutospacing="1" w:line="240" w:lineRule="auto"/>
        <w:rPr>
          <w:rFonts w:ascii="Arial" w:eastAsia="Times New Roman" w:hAnsi="Arial" w:cs="Arial"/>
          <w:color w:val="000000"/>
          <w:sz w:val="24"/>
          <w:szCs w:val="24"/>
        </w:rPr>
      </w:pPr>
      <w:r w:rsidRPr="003D382B">
        <w:rPr>
          <w:rFonts w:ascii="Arial" w:eastAsia="Times New Roman" w:hAnsi="Arial" w:cs="Arial"/>
          <w:color w:val="000000"/>
          <w:sz w:val="24"/>
          <w:szCs w:val="24"/>
        </w:rPr>
        <w:t> </w:t>
      </w:r>
    </w:p>
    <w:p w14:paraId="6B15E125" w14:textId="416B2787" w:rsidR="003206FD" w:rsidRDefault="003206FD" w:rsidP="003D382B">
      <w:pPr>
        <w:spacing w:before="100" w:beforeAutospacing="1" w:line="240" w:lineRule="auto"/>
        <w:rPr>
          <w:rFonts w:ascii="Arial" w:eastAsia="Times New Roman" w:hAnsi="Arial" w:cs="Arial"/>
          <w:color w:val="000000"/>
          <w:sz w:val="24"/>
          <w:szCs w:val="24"/>
        </w:rPr>
      </w:pPr>
    </w:p>
    <w:p w14:paraId="46D82CDA" w14:textId="77777777" w:rsidR="003206FD" w:rsidRPr="003D382B" w:rsidRDefault="003206FD" w:rsidP="003D382B">
      <w:pPr>
        <w:spacing w:before="100" w:beforeAutospacing="1" w:line="240" w:lineRule="auto"/>
        <w:rPr>
          <w:rFonts w:ascii="Arial" w:eastAsia="Times New Roman" w:hAnsi="Arial" w:cs="Arial"/>
          <w:color w:val="000000"/>
          <w:sz w:val="24"/>
          <w:szCs w:val="24"/>
        </w:rPr>
      </w:pPr>
    </w:p>
    <w:tbl>
      <w:tblPr>
        <w:tblW w:w="9344"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4477"/>
        <w:gridCol w:w="1680"/>
        <w:gridCol w:w="2089"/>
        <w:gridCol w:w="1098"/>
      </w:tblGrid>
      <w:tr w:rsidR="003D382B" w:rsidRPr="003D382B" w14:paraId="0863A866" w14:textId="77777777" w:rsidTr="007C1499">
        <w:trPr>
          <w:trHeight w:val="755"/>
          <w:tblCellSpacing w:w="15" w:type="dxa"/>
        </w:trPr>
        <w:tc>
          <w:tcPr>
            <w:tcW w:w="4432" w:type="dxa"/>
            <w:tcBorders>
              <w:top w:val="single" w:sz="8" w:space="0" w:color="4F81BD"/>
              <w:left w:val="single" w:sz="8" w:space="0" w:color="4F81BD"/>
              <w:bottom w:val="single" w:sz="8" w:space="0" w:color="4F81BD"/>
              <w:right w:val="single" w:sz="8" w:space="0" w:color="4F81BD"/>
            </w:tcBorders>
            <w:shd w:val="clear" w:color="auto" w:fill="FABF8F"/>
            <w:tcMar>
              <w:top w:w="14" w:type="dxa"/>
              <w:left w:w="115" w:type="dxa"/>
              <w:bottom w:w="14" w:type="dxa"/>
              <w:right w:w="115" w:type="dxa"/>
            </w:tcMar>
            <w:vAlign w:val="bottom"/>
            <w:hideMark/>
          </w:tcPr>
          <w:p w14:paraId="1A752DF1" w14:textId="77777777" w:rsidR="003D382B" w:rsidRPr="003D382B" w:rsidRDefault="003D382B" w:rsidP="007C1499">
            <w:pPr>
              <w:spacing w:before="280" w:after="280" w:line="240" w:lineRule="auto"/>
              <w:jc w:val="center"/>
              <w:rPr>
                <w:rFonts w:ascii="Times New Roman" w:eastAsia="Times New Roman" w:hAnsi="Times New Roman" w:cs="Times New Roman"/>
                <w:color w:val="000000"/>
                <w:sz w:val="24"/>
                <w:szCs w:val="24"/>
              </w:rPr>
            </w:pPr>
            <w:r w:rsidRPr="003D382B">
              <w:rPr>
                <w:rFonts w:ascii="Carlito" w:eastAsia="Times New Roman" w:hAnsi="Carlito" w:cs="Times New Roman"/>
                <w:b/>
                <w:bCs/>
                <w:color w:val="000000"/>
                <w:sz w:val="20"/>
                <w:szCs w:val="20"/>
              </w:rPr>
              <w:lastRenderedPageBreak/>
              <w:t>Action Items</w:t>
            </w:r>
          </w:p>
        </w:tc>
        <w:tc>
          <w:tcPr>
            <w:tcW w:w="1650" w:type="dxa"/>
            <w:tcBorders>
              <w:top w:val="single" w:sz="8" w:space="0" w:color="4F81BD"/>
              <w:left w:val="single" w:sz="2" w:space="0" w:color="000000"/>
              <w:bottom w:val="single" w:sz="8" w:space="0" w:color="4F81BD"/>
              <w:right w:val="single" w:sz="8" w:space="0" w:color="4F81BD"/>
            </w:tcBorders>
            <w:shd w:val="clear" w:color="auto" w:fill="FABF8F"/>
            <w:tcMar>
              <w:top w:w="14" w:type="dxa"/>
              <w:left w:w="115" w:type="dxa"/>
              <w:bottom w:w="14" w:type="dxa"/>
              <w:right w:w="115" w:type="dxa"/>
            </w:tcMar>
            <w:vAlign w:val="bottom"/>
          </w:tcPr>
          <w:p w14:paraId="1C7028FB" w14:textId="16155A84" w:rsidR="007C1499" w:rsidRPr="003D382B" w:rsidRDefault="007C1499" w:rsidP="007C1499">
            <w:pPr>
              <w:spacing w:before="280" w:after="280" w:line="240" w:lineRule="auto"/>
              <w:jc w:val="center"/>
              <w:rPr>
                <w:rFonts w:ascii="Times New Roman" w:eastAsia="Times New Roman" w:hAnsi="Times New Roman" w:cs="Times New Roman"/>
                <w:color w:val="000000"/>
                <w:sz w:val="24"/>
                <w:szCs w:val="24"/>
              </w:rPr>
            </w:pPr>
            <w:r w:rsidRPr="007C1499">
              <w:rPr>
                <w:rFonts w:ascii="Carlito" w:eastAsia="Times New Roman" w:hAnsi="Carlito" w:cs="Times New Roman"/>
                <w:b/>
                <w:bCs/>
                <w:color w:val="000000"/>
                <w:sz w:val="20"/>
                <w:szCs w:val="20"/>
              </w:rPr>
              <w:t>Responsible</w:t>
            </w:r>
          </w:p>
        </w:tc>
        <w:tc>
          <w:tcPr>
            <w:tcW w:w="2059" w:type="dxa"/>
            <w:tcBorders>
              <w:top w:val="single" w:sz="8" w:space="0" w:color="4F81BD"/>
              <w:left w:val="single" w:sz="2" w:space="0" w:color="000000"/>
              <w:bottom w:val="single" w:sz="8" w:space="0" w:color="4F81BD"/>
              <w:right w:val="single" w:sz="8" w:space="0" w:color="4F81BD"/>
            </w:tcBorders>
            <w:shd w:val="clear" w:color="auto" w:fill="FABF8F"/>
            <w:tcMar>
              <w:top w:w="14" w:type="dxa"/>
              <w:left w:w="115" w:type="dxa"/>
              <w:bottom w:w="14" w:type="dxa"/>
              <w:right w:w="115" w:type="dxa"/>
            </w:tcMar>
            <w:vAlign w:val="bottom"/>
            <w:hideMark/>
          </w:tcPr>
          <w:p w14:paraId="15E0E207" w14:textId="599DCE32" w:rsidR="007C1499" w:rsidRPr="003D382B" w:rsidRDefault="007C1499" w:rsidP="007C1499">
            <w:pPr>
              <w:spacing w:before="280" w:after="280" w:line="240" w:lineRule="auto"/>
              <w:jc w:val="center"/>
              <w:rPr>
                <w:rFonts w:ascii="Times New Roman" w:eastAsia="Times New Roman" w:hAnsi="Times New Roman" w:cs="Times New Roman"/>
                <w:color w:val="000000"/>
                <w:sz w:val="24"/>
                <w:szCs w:val="24"/>
              </w:rPr>
            </w:pPr>
            <w:r>
              <w:rPr>
                <w:rFonts w:ascii="Carlito" w:eastAsia="Times New Roman" w:hAnsi="Carlito" w:cs="Times New Roman"/>
                <w:b/>
                <w:bCs/>
                <w:color w:val="000000"/>
                <w:sz w:val="20"/>
                <w:szCs w:val="20"/>
              </w:rPr>
              <w:t>Due Date</w:t>
            </w:r>
          </w:p>
        </w:tc>
        <w:tc>
          <w:tcPr>
            <w:tcW w:w="1053" w:type="dxa"/>
            <w:tcBorders>
              <w:top w:val="single" w:sz="8" w:space="0" w:color="4F81BD"/>
              <w:left w:val="single" w:sz="2" w:space="0" w:color="000000"/>
              <w:bottom w:val="single" w:sz="8" w:space="0" w:color="4F81BD"/>
              <w:right w:val="single" w:sz="8" w:space="0" w:color="4F81BD"/>
            </w:tcBorders>
            <w:shd w:val="clear" w:color="auto" w:fill="FABF8F"/>
            <w:tcMar>
              <w:top w:w="14" w:type="dxa"/>
              <w:left w:w="115" w:type="dxa"/>
              <w:bottom w:w="14" w:type="dxa"/>
              <w:right w:w="115" w:type="dxa"/>
            </w:tcMar>
            <w:vAlign w:val="bottom"/>
            <w:hideMark/>
          </w:tcPr>
          <w:p w14:paraId="4ECC22E6" w14:textId="05D415AB" w:rsidR="003D382B" w:rsidRPr="003D382B" w:rsidRDefault="007C1499" w:rsidP="007C1499">
            <w:pPr>
              <w:spacing w:before="280" w:after="280" w:line="240" w:lineRule="auto"/>
              <w:jc w:val="center"/>
              <w:rPr>
                <w:rFonts w:ascii="Times New Roman" w:eastAsia="Times New Roman" w:hAnsi="Times New Roman" w:cs="Times New Roman"/>
                <w:color w:val="000000"/>
                <w:sz w:val="24"/>
                <w:szCs w:val="24"/>
              </w:rPr>
            </w:pPr>
            <w:r>
              <w:rPr>
                <w:rFonts w:ascii="Carlito" w:eastAsia="Times New Roman" w:hAnsi="Carlito" w:cs="Times New Roman"/>
                <w:b/>
                <w:bCs/>
                <w:color w:val="000000"/>
                <w:sz w:val="20"/>
                <w:szCs w:val="20"/>
              </w:rPr>
              <w:t>Status</w:t>
            </w:r>
          </w:p>
        </w:tc>
      </w:tr>
      <w:tr w:rsidR="003D382B" w:rsidRPr="003D382B" w14:paraId="1571C325" w14:textId="77777777" w:rsidTr="006B5E9C">
        <w:trPr>
          <w:trHeight w:val="541"/>
          <w:tblCellSpacing w:w="15" w:type="dxa"/>
        </w:trPr>
        <w:tc>
          <w:tcPr>
            <w:tcW w:w="4432" w:type="dxa"/>
            <w:tcBorders>
              <w:top w:val="single" w:sz="2" w:space="0" w:color="000000"/>
              <w:left w:val="single" w:sz="8" w:space="0" w:color="4F81BD"/>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72401889" w14:textId="77777777" w:rsidR="003D382B" w:rsidRPr="003D382B" w:rsidRDefault="003D382B" w:rsidP="003D382B">
            <w:pPr>
              <w:spacing w:before="280" w:after="28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b/>
                <w:color w:val="000000"/>
                <w:sz w:val="20"/>
                <w:szCs w:val="20"/>
              </w:rPr>
              <w:t>Previous Action Item:</w:t>
            </w:r>
            <w:r w:rsidRPr="003D382B">
              <w:rPr>
                <w:rFonts w:ascii="Carlito" w:eastAsia="Times New Roman" w:hAnsi="Carlito" w:cs="Times New Roman"/>
                <w:color w:val="000000"/>
                <w:sz w:val="20"/>
                <w:szCs w:val="20"/>
              </w:rPr>
              <w:t> Draft a plan to greet guests and members as they arrive and attend our monthly chapter meetings</w:t>
            </w:r>
          </w:p>
        </w:tc>
        <w:tc>
          <w:tcPr>
            <w:tcW w:w="1650" w:type="dxa"/>
            <w:tcBorders>
              <w:top w:val="single" w:sz="2" w:space="0" w:color="000000"/>
              <w:left w:val="single" w:sz="2" w:space="0" w:color="000000"/>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1FFA248D" w14:textId="77777777" w:rsidR="003D382B" w:rsidRPr="003D382B" w:rsidRDefault="003D382B" w:rsidP="003D382B">
            <w:pPr>
              <w:spacing w:before="280" w:after="28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20"/>
                <w:szCs w:val="20"/>
              </w:rPr>
              <w:t>Brian Sardou/Lynn Reed</w:t>
            </w:r>
          </w:p>
        </w:tc>
        <w:tc>
          <w:tcPr>
            <w:tcW w:w="2059" w:type="dxa"/>
            <w:tcBorders>
              <w:top w:val="single" w:sz="2" w:space="0" w:color="000000"/>
              <w:left w:val="single" w:sz="2" w:space="0" w:color="000000"/>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5A58F489" w14:textId="0056C302" w:rsidR="003D382B" w:rsidRPr="003D382B" w:rsidRDefault="009825FD" w:rsidP="003D382B">
            <w:pPr>
              <w:spacing w:before="280" w:after="0" w:line="240" w:lineRule="auto"/>
              <w:ind w:left="360"/>
              <w:rPr>
                <w:rFonts w:ascii="Times New Roman" w:eastAsia="Times New Roman" w:hAnsi="Times New Roman" w:cs="Times New Roman"/>
                <w:color w:val="000000"/>
                <w:sz w:val="24"/>
                <w:szCs w:val="24"/>
              </w:rPr>
            </w:pPr>
            <w:r>
              <w:rPr>
                <w:rFonts w:ascii="Arimo" w:eastAsia="Times New Roman" w:hAnsi="Arimo" w:cs="Times New Roman"/>
                <w:color w:val="000000"/>
                <w:sz w:val="20"/>
                <w:szCs w:val="20"/>
              </w:rPr>
              <w:t xml:space="preserve">Lynn will be </w:t>
            </w:r>
            <w:r w:rsidR="00F250EA">
              <w:rPr>
                <w:rFonts w:ascii="Arimo" w:eastAsia="Times New Roman" w:hAnsi="Arimo" w:cs="Times New Roman"/>
                <w:color w:val="000000"/>
                <w:sz w:val="20"/>
                <w:szCs w:val="20"/>
              </w:rPr>
              <w:t>addressing this</w:t>
            </w:r>
            <w:r>
              <w:rPr>
                <w:rFonts w:ascii="Arimo" w:eastAsia="Times New Roman" w:hAnsi="Arimo" w:cs="Times New Roman"/>
                <w:color w:val="000000"/>
                <w:sz w:val="20"/>
                <w:szCs w:val="20"/>
              </w:rPr>
              <w:t xml:space="preserve"> during their strategic planning.</w:t>
            </w:r>
          </w:p>
        </w:tc>
        <w:tc>
          <w:tcPr>
            <w:tcW w:w="1053" w:type="dxa"/>
            <w:tcBorders>
              <w:top w:val="single" w:sz="2" w:space="0" w:color="000000"/>
              <w:left w:val="single" w:sz="2" w:space="0" w:color="000000"/>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21AA1845" w14:textId="77777777" w:rsidR="003D382B" w:rsidRPr="003D382B" w:rsidRDefault="003D382B" w:rsidP="003D382B">
            <w:pPr>
              <w:spacing w:before="280" w:after="280" w:line="240" w:lineRule="auto"/>
              <w:jc w:val="center"/>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20"/>
                <w:szCs w:val="20"/>
              </w:rPr>
              <w:t>Pending</w:t>
            </w:r>
          </w:p>
        </w:tc>
      </w:tr>
      <w:tr w:rsidR="003D382B" w:rsidRPr="003D382B" w14:paraId="30CBFC28" w14:textId="77777777" w:rsidTr="006B5E9C">
        <w:trPr>
          <w:trHeight w:val="613"/>
          <w:tblCellSpacing w:w="15" w:type="dxa"/>
        </w:trPr>
        <w:tc>
          <w:tcPr>
            <w:tcW w:w="4432" w:type="dxa"/>
            <w:tcBorders>
              <w:top w:val="single" w:sz="2" w:space="0" w:color="000000"/>
              <w:left w:val="single" w:sz="8" w:space="0" w:color="4F81BD"/>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68E760C7" w14:textId="77777777" w:rsidR="003D382B" w:rsidRPr="003D382B" w:rsidRDefault="003D382B" w:rsidP="003D382B">
            <w:pPr>
              <w:spacing w:before="280" w:after="28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20"/>
                <w:szCs w:val="20"/>
              </w:rPr>
              <w:t>Review wording on our website and send operations any recommended changes</w:t>
            </w:r>
          </w:p>
        </w:tc>
        <w:tc>
          <w:tcPr>
            <w:tcW w:w="1650" w:type="dxa"/>
            <w:tcBorders>
              <w:top w:val="single" w:sz="2" w:space="0" w:color="000000"/>
              <w:left w:val="single" w:sz="2" w:space="0" w:color="000000"/>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0F789966" w14:textId="77777777" w:rsidR="003D382B" w:rsidRPr="003D382B" w:rsidRDefault="003D382B" w:rsidP="003D382B">
            <w:pPr>
              <w:spacing w:before="280" w:after="280" w:line="240" w:lineRule="auto"/>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20"/>
                <w:szCs w:val="20"/>
              </w:rPr>
              <w:t>All BoD members</w:t>
            </w:r>
          </w:p>
        </w:tc>
        <w:tc>
          <w:tcPr>
            <w:tcW w:w="2059" w:type="dxa"/>
            <w:tcBorders>
              <w:top w:val="single" w:sz="2" w:space="0" w:color="000000"/>
              <w:left w:val="single" w:sz="2" w:space="0" w:color="000000"/>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20A18F23" w14:textId="3A36DBDD" w:rsidR="003D382B" w:rsidRPr="003D382B" w:rsidRDefault="003B71C0" w:rsidP="003D382B">
            <w:pPr>
              <w:spacing w:before="280" w:after="0" w:line="240" w:lineRule="auto"/>
              <w:ind w:left="360"/>
              <w:rPr>
                <w:rFonts w:ascii="Times New Roman" w:eastAsia="Times New Roman" w:hAnsi="Times New Roman" w:cs="Times New Roman"/>
                <w:color w:val="000000"/>
                <w:sz w:val="24"/>
                <w:szCs w:val="24"/>
              </w:rPr>
            </w:pPr>
            <w:r>
              <w:rPr>
                <w:rFonts w:ascii="Arimo" w:eastAsia="Times New Roman" w:hAnsi="Arimo" w:cs="Times New Roman"/>
                <w:color w:val="000000"/>
                <w:sz w:val="20"/>
                <w:szCs w:val="20"/>
              </w:rPr>
              <w:t>Candi encouraged the BoD give this the attention it deserves prior to our December BoD meeting on 12/13.</w:t>
            </w:r>
          </w:p>
        </w:tc>
        <w:tc>
          <w:tcPr>
            <w:tcW w:w="1053" w:type="dxa"/>
            <w:tcBorders>
              <w:top w:val="single" w:sz="2" w:space="0" w:color="000000"/>
              <w:left w:val="single" w:sz="2" w:space="0" w:color="000000"/>
              <w:bottom w:val="single" w:sz="8" w:space="0" w:color="4F81BD"/>
              <w:right w:val="single" w:sz="8" w:space="0" w:color="4F81BD"/>
            </w:tcBorders>
            <w:shd w:val="clear" w:color="auto" w:fill="FFFFFF"/>
            <w:tcMar>
              <w:top w:w="14" w:type="dxa"/>
              <w:left w:w="115" w:type="dxa"/>
              <w:bottom w:w="14" w:type="dxa"/>
              <w:right w:w="115" w:type="dxa"/>
            </w:tcMar>
            <w:vAlign w:val="center"/>
            <w:hideMark/>
          </w:tcPr>
          <w:p w14:paraId="70FCE437" w14:textId="77777777" w:rsidR="003D382B" w:rsidRPr="003D382B" w:rsidRDefault="003D382B" w:rsidP="003D382B">
            <w:pPr>
              <w:spacing w:before="280" w:after="280" w:line="240" w:lineRule="auto"/>
              <w:jc w:val="center"/>
              <w:rPr>
                <w:rFonts w:ascii="Times New Roman" w:eastAsia="Times New Roman" w:hAnsi="Times New Roman" w:cs="Times New Roman"/>
                <w:color w:val="000000"/>
                <w:sz w:val="24"/>
                <w:szCs w:val="24"/>
              </w:rPr>
            </w:pPr>
            <w:r w:rsidRPr="003D382B">
              <w:rPr>
                <w:rFonts w:ascii="Carlito" w:eastAsia="Times New Roman" w:hAnsi="Carlito" w:cs="Times New Roman"/>
                <w:color w:val="000000"/>
                <w:sz w:val="20"/>
                <w:szCs w:val="20"/>
              </w:rPr>
              <w:t>Pending</w:t>
            </w:r>
          </w:p>
        </w:tc>
      </w:tr>
    </w:tbl>
    <w:p w14:paraId="509C76DF" w14:textId="77777777" w:rsidR="003D382B" w:rsidRPr="003D382B" w:rsidRDefault="003D382B" w:rsidP="003D382B">
      <w:pPr>
        <w:spacing w:before="280" w:after="0" w:line="240" w:lineRule="auto"/>
        <w:rPr>
          <w:rFonts w:ascii="Arial" w:eastAsia="Times New Roman" w:hAnsi="Arial" w:cs="Arial"/>
          <w:color w:val="000000"/>
          <w:sz w:val="24"/>
          <w:szCs w:val="24"/>
        </w:rPr>
      </w:pPr>
      <w:r w:rsidRPr="003D382B">
        <w:rPr>
          <w:rFonts w:ascii="Arial" w:eastAsia="Times New Roman" w:hAnsi="Arial" w:cs="Arial"/>
          <w:color w:val="000000"/>
          <w:sz w:val="24"/>
          <w:szCs w:val="24"/>
        </w:rPr>
        <w:t> </w:t>
      </w:r>
    </w:p>
    <w:p w14:paraId="1D893476" w14:textId="77777777" w:rsidR="0033109D" w:rsidRDefault="0033109D"/>
    <w:sectPr w:rsidR="003310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21CD" w14:textId="77777777" w:rsidR="00F11E2A" w:rsidRDefault="00F11E2A" w:rsidP="003206FD">
      <w:pPr>
        <w:spacing w:after="0" w:line="240" w:lineRule="auto"/>
      </w:pPr>
      <w:r>
        <w:separator/>
      </w:r>
    </w:p>
  </w:endnote>
  <w:endnote w:type="continuationSeparator" w:id="0">
    <w:p w14:paraId="331DC4C8" w14:textId="77777777" w:rsidR="00F11E2A" w:rsidRDefault="00F11E2A" w:rsidP="0032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altName w:val="Calibri"/>
    <w:panose1 w:val="020B0604020202020204"/>
    <w:charset w:val="00"/>
    <w:family w:val="auto"/>
    <w:pitch w:val="default"/>
  </w:font>
  <w:font w:name="Liberation Serif">
    <w:altName w:val="Times New Roman"/>
    <w:panose1 w:val="020B0604020202020204"/>
    <w:charset w:val="00"/>
    <w:family w:val="auto"/>
    <w:pitch w:val="default"/>
  </w:font>
  <w:font w:name="Carlito">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698439"/>
      <w:docPartObj>
        <w:docPartGallery w:val="Page Numbers (Bottom of Page)"/>
        <w:docPartUnique/>
      </w:docPartObj>
    </w:sdtPr>
    <w:sdtEndPr>
      <w:rPr>
        <w:rStyle w:val="PageNumber"/>
      </w:rPr>
    </w:sdtEndPr>
    <w:sdtContent>
      <w:p w14:paraId="41E214BE" w14:textId="27FC0C7B"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3572AE" w14:textId="77777777" w:rsidR="003206FD" w:rsidRDefault="003206FD" w:rsidP="003206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73282023"/>
      <w:docPartObj>
        <w:docPartGallery w:val="Page Numbers (Bottom of Page)"/>
        <w:docPartUnique/>
      </w:docPartObj>
    </w:sdtPr>
    <w:sdtEndPr>
      <w:rPr>
        <w:rStyle w:val="PageNumber"/>
      </w:rPr>
    </w:sdtEndPr>
    <w:sdtContent>
      <w:p w14:paraId="703DD90A" w14:textId="664A93C5" w:rsidR="003206FD" w:rsidRDefault="003206FD" w:rsidP="00B73C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CF7E6F" w14:textId="2DCF3903" w:rsidR="003206FD" w:rsidRDefault="00F11E2A" w:rsidP="003206FD">
    <w:pPr>
      <w:pStyle w:val="Footer"/>
      <w:ind w:right="360"/>
    </w:pPr>
    <w:r>
      <w:rPr>
        <w:noProof/>
      </w:rPr>
      <w:fldChar w:fldCharType="begin"/>
    </w:r>
    <w:r>
      <w:rPr>
        <w:noProof/>
      </w:rPr>
      <w:instrText xml:space="preserve"> FILENAME  \* MERGEFORMAT </w:instrText>
    </w:r>
    <w:r>
      <w:rPr>
        <w:noProof/>
      </w:rPr>
      <w:fldChar w:fldCharType="separate"/>
    </w:r>
    <w:r w:rsidR="003206FD">
      <w:rPr>
        <w:noProof/>
      </w:rPr>
      <w:t>PMI CIC BoD Meeting Minutes 2018 11 08.docx</w:t>
    </w:r>
    <w:r>
      <w:rPr>
        <w:noProof/>
      </w:rPr>
      <w:fldChar w:fldCharType="end"/>
    </w:r>
    <w:r w:rsidR="003206FD">
      <w:tab/>
    </w:r>
    <w:r w:rsidR="003206FD">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82267" w14:textId="77777777" w:rsidR="00F11E2A" w:rsidRDefault="00F11E2A" w:rsidP="003206FD">
      <w:pPr>
        <w:spacing w:after="0" w:line="240" w:lineRule="auto"/>
      </w:pPr>
      <w:r>
        <w:separator/>
      </w:r>
    </w:p>
  </w:footnote>
  <w:footnote w:type="continuationSeparator" w:id="0">
    <w:p w14:paraId="54A2C671" w14:textId="77777777" w:rsidR="00F11E2A" w:rsidRDefault="00F11E2A" w:rsidP="00320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F67"/>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AE2B39"/>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92A2B"/>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A590F"/>
    <w:multiLevelType w:val="multilevel"/>
    <w:tmpl w:val="D06C4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977FE"/>
    <w:multiLevelType w:val="multilevel"/>
    <w:tmpl w:val="50B4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E04472"/>
    <w:multiLevelType w:val="multilevel"/>
    <w:tmpl w:val="293A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26950"/>
    <w:multiLevelType w:val="multilevel"/>
    <w:tmpl w:val="B568D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AC7461"/>
    <w:multiLevelType w:val="multilevel"/>
    <w:tmpl w:val="E662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2"/>
  </w:num>
  <w:num w:numId="5">
    <w:abstractNumId w:val="4"/>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82B"/>
    <w:rsid w:val="00081CC9"/>
    <w:rsid w:val="001548BF"/>
    <w:rsid w:val="003206FD"/>
    <w:rsid w:val="0033109D"/>
    <w:rsid w:val="003415A9"/>
    <w:rsid w:val="003B71C0"/>
    <w:rsid w:val="003D382B"/>
    <w:rsid w:val="0054551C"/>
    <w:rsid w:val="00687587"/>
    <w:rsid w:val="006B5E9C"/>
    <w:rsid w:val="00720614"/>
    <w:rsid w:val="007C1499"/>
    <w:rsid w:val="007F2639"/>
    <w:rsid w:val="009022DF"/>
    <w:rsid w:val="009825FD"/>
    <w:rsid w:val="00A05AF5"/>
    <w:rsid w:val="00AD22EB"/>
    <w:rsid w:val="00BD1C21"/>
    <w:rsid w:val="00D371B5"/>
    <w:rsid w:val="00F11E2A"/>
    <w:rsid w:val="00F250EA"/>
    <w:rsid w:val="00F7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ED4BB"/>
  <w15:chartTrackingRefBased/>
  <w15:docId w15:val="{456666AA-5196-418E-94C9-10A31D7F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8BF"/>
    <w:pPr>
      <w:ind w:left="720"/>
      <w:contextualSpacing/>
    </w:pPr>
  </w:style>
  <w:style w:type="paragraph" w:styleId="Header">
    <w:name w:val="header"/>
    <w:basedOn w:val="Normal"/>
    <w:link w:val="HeaderChar"/>
    <w:uiPriority w:val="99"/>
    <w:unhideWhenUsed/>
    <w:rsid w:val="00320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6FD"/>
  </w:style>
  <w:style w:type="paragraph" w:styleId="Footer">
    <w:name w:val="footer"/>
    <w:basedOn w:val="Normal"/>
    <w:link w:val="FooterChar"/>
    <w:uiPriority w:val="99"/>
    <w:unhideWhenUsed/>
    <w:rsid w:val="00320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6FD"/>
  </w:style>
  <w:style w:type="character" w:styleId="PageNumber">
    <w:name w:val="page number"/>
    <w:basedOn w:val="DefaultParagraphFont"/>
    <w:uiPriority w:val="99"/>
    <w:semiHidden/>
    <w:unhideWhenUsed/>
    <w:rsid w:val="0032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170394">
      <w:bodyDiv w:val="1"/>
      <w:marLeft w:val="0"/>
      <w:marRight w:val="0"/>
      <w:marTop w:val="0"/>
      <w:marBottom w:val="0"/>
      <w:divBdr>
        <w:top w:val="none" w:sz="0" w:space="0" w:color="auto"/>
        <w:left w:val="none" w:sz="0" w:space="0" w:color="auto"/>
        <w:bottom w:val="none" w:sz="0" w:space="0" w:color="auto"/>
        <w:right w:val="none" w:sz="0" w:space="0" w:color="auto"/>
      </w:divBdr>
      <w:divsChild>
        <w:div w:id="1026325398">
          <w:marLeft w:val="0"/>
          <w:marRight w:val="0"/>
          <w:marTop w:val="0"/>
          <w:marBottom w:val="0"/>
          <w:divBdr>
            <w:top w:val="none" w:sz="0" w:space="0" w:color="auto"/>
            <w:left w:val="none" w:sz="0" w:space="0" w:color="auto"/>
            <w:bottom w:val="none" w:sz="0" w:space="0" w:color="auto"/>
            <w:right w:val="none" w:sz="0" w:space="0" w:color="auto"/>
          </w:divBdr>
          <w:divsChild>
            <w:div w:id="493299206">
              <w:marLeft w:val="0"/>
              <w:marRight w:val="0"/>
              <w:marTop w:val="660"/>
              <w:marBottom w:val="0"/>
              <w:divBdr>
                <w:top w:val="none" w:sz="0" w:space="0" w:color="auto"/>
                <w:left w:val="none" w:sz="0" w:space="0" w:color="auto"/>
                <w:bottom w:val="none" w:sz="0" w:space="0" w:color="auto"/>
                <w:right w:val="none" w:sz="0" w:space="0" w:color="auto"/>
              </w:divBdr>
              <w:divsChild>
                <w:div w:id="1349404451">
                  <w:marLeft w:val="0"/>
                  <w:marRight w:val="0"/>
                  <w:marTop w:val="0"/>
                  <w:marBottom w:val="0"/>
                  <w:divBdr>
                    <w:top w:val="none" w:sz="0" w:space="0" w:color="auto"/>
                    <w:left w:val="none" w:sz="0" w:space="0" w:color="auto"/>
                    <w:bottom w:val="none" w:sz="0" w:space="0" w:color="auto"/>
                    <w:right w:val="none" w:sz="0" w:space="0" w:color="auto"/>
                  </w:divBdr>
                  <w:divsChild>
                    <w:div w:id="779496246">
                      <w:marLeft w:val="0"/>
                      <w:marRight w:val="0"/>
                      <w:marTop w:val="0"/>
                      <w:marBottom w:val="0"/>
                      <w:divBdr>
                        <w:top w:val="none" w:sz="0" w:space="0" w:color="auto"/>
                        <w:left w:val="none" w:sz="0" w:space="0" w:color="auto"/>
                        <w:bottom w:val="none" w:sz="0" w:space="0" w:color="auto"/>
                        <w:right w:val="none" w:sz="0" w:space="0" w:color="auto"/>
                      </w:divBdr>
                      <w:divsChild>
                        <w:div w:id="1430080261">
                          <w:marLeft w:val="0"/>
                          <w:marRight w:val="0"/>
                          <w:marTop w:val="0"/>
                          <w:marBottom w:val="0"/>
                          <w:divBdr>
                            <w:top w:val="none" w:sz="0" w:space="0" w:color="auto"/>
                            <w:left w:val="none" w:sz="0" w:space="0" w:color="auto"/>
                            <w:bottom w:val="none" w:sz="0" w:space="0" w:color="auto"/>
                            <w:right w:val="none" w:sz="0" w:space="0" w:color="auto"/>
                          </w:divBdr>
                          <w:divsChild>
                            <w:div w:id="1380784632">
                              <w:marLeft w:val="0"/>
                              <w:marRight w:val="0"/>
                              <w:marTop w:val="0"/>
                              <w:marBottom w:val="0"/>
                              <w:divBdr>
                                <w:top w:val="none" w:sz="0" w:space="0" w:color="auto"/>
                                <w:left w:val="none" w:sz="0" w:space="0" w:color="auto"/>
                                <w:bottom w:val="none" w:sz="0" w:space="0" w:color="auto"/>
                                <w:right w:val="none" w:sz="0" w:space="0" w:color="auto"/>
                              </w:divBdr>
                              <w:divsChild>
                                <w:div w:id="839853948">
                                  <w:marLeft w:val="0"/>
                                  <w:marRight w:val="0"/>
                                  <w:marTop w:val="0"/>
                                  <w:marBottom w:val="0"/>
                                  <w:divBdr>
                                    <w:top w:val="none" w:sz="0" w:space="0" w:color="auto"/>
                                    <w:left w:val="none" w:sz="0" w:space="0" w:color="auto"/>
                                    <w:bottom w:val="none" w:sz="0" w:space="0" w:color="auto"/>
                                    <w:right w:val="none" w:sz="0" w:space="0" w:color="auto"/>
                                  </w:divBdr>
                                  <w:divsChild>
                                    <w:div w:id="16309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Banghart, Candice</dc:creator>
  <cp:keywords/>
  <dc:description/>
  <cp:lastModifiedBy>Craig Hinson</cp:lastModifiedBy>
  <cp:revision>10</cp:revision>
  <dcterms:created xsi:type="dcterms:W3CDTF">2018-11-06T21:28:00Z</dcterms:created>
  <dcterms:modified xsi:type="dcterms:W3CDTF">2018-11-13T03:09:00Z</dcterms:modified>
</cp:coreProperties>
</file>